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EF" w:rsidRPr="00832D6D" w:rsidRDefault="00517DEF" w:rsidP="00517DEF">
      <w:pPr>
        <w:pBdr>
          <w:bottom w:val="single" w:sz="12" w:space="1" w:color="auto"/>
        </w:pBdr>
        <w:jc w:val="center"/>
        <w:rPr>
          <w:rFonts w:ascii="Meiryo" w:eastAsia="Meiryo" w:hAnsi="Meiryo" w:cs="Meiryo"/>
          <w:b/>
          <w:sz w:val="28"/>
          <w:szCs w:val="28"/>
        </w:rPr>
      </w:pPr>
      <w:bookmarkStart w:id="0" w:name="_GoBack"/>
      <w:bookmarkEnd w:id="0"/>
      <w:r w:rsidRPr="00832D6D">
        <w:rPr>
          <w:rFonts w:ascii="Meiryo" w:eastAsia="Meiryo" w:hAnsi="Meiryo" w:cs="Meiryo"/>
          <w:b/>
          <w:sz w:val="28"/>
          <w:szCs w:val="28"/>
        </w:rPr>
        <w:t xml:space="preserve">Interactive </w:t>
      </w:r>
      <w:r w:rsidR="00832D6D" w:rsidRPr="00832D6D">
        <w:rPr>
          <w:rFonts w:ascii="Meiryo" w:eastAsia="Meiryo" w:hAnsi="Meiryo" w:cs="Meiryo"/>
          <w:b/>
          <w:sz w:val="28"/>
          <w:szCs w:val="28"/>
        </w:rPr>
        <w:t>Notebook</w:t>
      </w:r>
    </w:p>
    <w:p w:rsidR="00FE7D75" w:rsidRPr="00832D6D" w:rsidRDefault="005B63A3" w:rsidP="00832D6D">
      <w:pPr>
        <w:spacing w:after="0" w:line="240" w:lineRule="auto"/>
        <w:rPr>
          <w:rFonts w:ascii="Corbel" w:eastAsia="Meiryo" w:hAnsi="Corbel" w:cs="Meiryo"/>
          <w:b/>
          <w:sz w:val="24"/>
          <w:szCs w:val="24"/>
        </w:rPr>
      </w:pPr>
      <w:r w:rsidRPr="00832D6D">
        <w:rPr>
          <w:rFonts w:ascii="Corbel" w:eastAsia="Meiryo" w:hAnsi="Corbel" w:cs="Meiryo"/>
          <w:b/>
          <w:sz w:val="24"/>
          <w:szCs w:val="24"/>
        </w:rPr>
        <w:t>What is the Goal/Objective?</w:t>
      </w:r>
    </w:p>
    <w:p w:rsidR="00FE7D75" w:rsidRPr="00832D6D" w:rsidRDefault="00FE7D75" w:rsidP="00832D6D">
      <w:pPr>
        <w:spacing w:after="120" w:line="240" w:lineRule="auto"/>
        <w:ind w:firstLine="720"/>
        <w:rPr>
          <w:rFonts w:ascii="Corbel" w:eastAsia="Meiryo" w:hAnsi="Corbel" w:cs="Meiryo"/>
          <w:szCs w:val="20"/>
        </w:rPr>
      </w:pPr>
      <w:r w:rsidRPr="00832D6D">
        <w:rPr>
          <w:rFonts w:ascii="Corbel" w:eastAsia="Meiryo" w:hAnsi="Corbel" w:cs="Meiryo"/>
          <w:szCs w:val="20"/>
        </w:rPr>
        <w:t>-To create personal meaning with information that has been c</w:t>
      </w:r>
      <w:r w:rsidR="005B63A3" w:rsidRPr="00832D6D">
        <w:rPr>
          <w:rFonts w:ascii="Corbel" w:eastAsia="Meiryo" w:hAnsi="Corbel" w:cs="Meiryo"/>
          <w:szCs w:val="20"/>
        </w:rPr>
        <w:t>overed in class or the textbook</w:t>
      </w:r>
    </w:p>
    <w:p w:rsidR="00FE7D75" w:rsidRPr="00832D6D" w:rsidRDefault="00517DEF" w:rsidP="00832D6D">
      <w:pPr>
        <w:spacing w:after="120" w:line="240" w:lineRule="auto"/>
        <w:ind w:firstLine="720"/>
        <w:rPr>
          <w:rFonts w:ascii="Corbel" w:eastAsia="Meiryo" w:hAnsi="Corbel" w:cs="Meiryo"/>
          <w:szCs w:val="20"/>
        </w:rPr>
      </w:pPr>
      <w:r w:rsidRPr="00832D6D">
        <w:rPr>
          <w:rFonts w:ascii="Corbel" w:eastAsia="Meiryo" w:hAnsi="Corbel" w:cs="Meiryo"/>
          <w:szCs w:val="20"/>
        </w:rPr>
        <w:t>-</w:t>
      </w:r>
      <w:r w:rsidR="005B63A3" w:rsidRPr="00832D6D">
        <w:rPr>
          <w:rFonts w:ascii="Corbel" w:eastAsia="Meiryo" w:hAnsi="Corbel" w:cs="Meiryo"/>
          <w:szCs w:val="20"/>
        </w:rPr>
        <w:t>To give a built-</w:t>
      </w:r>
      <w:r w:rsidR="00FE7D75" w:rsidRPr="00832D6D">
        <w:rPr>
          <w:rFonts w:ascii="Corbel" w:eastAsia="Meiryo" w:hAnsi="Corbel" w:cs="Meiryo"/>
          <w:szCs w:val="20"/>
        </w:rPr>
        <w:t>in opportunity to organize and</w:t>
      </w:r>
      <w:r w:rsidR="005B63A3" w:rsidRPr="00832D6D">
        <w:rPr>
          <w:rFonts w:ascii="Corbel" w:eastAsia="Meiryo" w:hAnsi="Corbel" w:cs="Meiryo"/>
          <w:szCs w:val="20"/>
        </w:rPr>
        <w:t xml:space="preserve"> review materials as we go along</w:t>
      </w:r>
    </w:p>
    <w:p w:rsidR="00FE7D75" w:rsidRPr="00832D6D" w:rsidRDefault="00FE7D75" w:rsidP="00832D6D">
      <w:pPr>
        <w:spacing w:after="120" w:line="240" w:lineRule="auto"/>
        <w:ind w:firstLine="720"/>
        <w:rPr>
          <w:rFonts w:ascii="Corbel" w:eastAsia="Meiryo" w:hAnsi="Corbel" w:cs="Meiryo"/>
          <w:szCs w:val="20"/>
        </w:rPr>
      </w:pPr>
      <w:r w:rsidRPr="00832D6D">
        <w:rPr>
          <w:rFonts w:ascii="Corbel" w:eastAsia="Meiryo" w:hAnsi="Corbel" w:cs="Meiryo"/>
          <w:szCs w:val="20"/>
        </w:rPr>
        <w:t xml:space="preserve">-To have everything from one chapter/unit in one spot, </w:t>
      </w:r>
      <w:r w:rsidR="005B63A3" w:rsidRPr="00832D6D">
        <w:rPr>
          <w:rFonts w:ascii="Corbel" w:eastAsia="Meiryo" w:hAnsi="Corbel" w:cs="Meiryo"/>
          <w:szCs w:val="20"/>
        </w:rPr>
        <w:t>so all your study materials are in one place</w:t>
      </w:r>
    </w:p>
    <w:p w:rsidR="00FE7D75" w:rsidRPr="00832D6D" w:rsidRDefault="00FE7D75" w:rsidP="00832D6D">
      <w:pPr>
        <w:spacing w:after="240" w:line="240" w:lineRule="auto"/>
        <w:rPr>
          <w:rFonts w:ascii="Corbel" w:eastAsia="Meiryo" w:hAnsi="Corbel" w:cs="Meiryo"/>
          <w:szCs w:val="20"/>
        </w:rPr>
      </w:pPr>
      <w:r w:rsidRPr="00832D6D">
        <w:rPr>
          <w:rFonts w:ascii="Corbel" w:eastAsia="Meiryo" w:hAnsi="Corbel" w:cs="Meiryo"/>
          <w:szCs w:val="20"/>
        </w:rPr>
        <w:tab/>
        <w:t xml:space="preserve">-To teach </w:t>
      </w:r>
      <w:r w:rsidR="005B63A3" w:rsidRPr="00832D6D">
        <w:rPr>
          <w:rFonts w:ascii="Corbel" w:eastAsia="Meiryo" w:hAnsi="Corbel" w:cs="Meiryo"/>
          <w:szCs w:val="20"/>
        </w:rPr>
        <w:t>you</w:t>
      </w:r>
      <w:r w:rsidRPr="00832D6D">
        <w:rPr>
          <w:rFonts w:ascii="Corbel" w:eastAsia="Meiryo" w:hAnsi="Corbel" w:cs="Meiryo"/>
          <w:szCs w:val="20"/>
        </w:rPr>
        <w:t xml:space="preserve"> </w:t>
      </w:r>
      <w:r w:rsidR="005B63A3" w:rsidRPr="00832D6D">
        <w:rPr>
          <w:rFonts w:ascii="Corbel" w:eastAsia="Meiryo" w:hAnsi="Corbel" w:cs="Meiryo"/>
          <w:szCs w:val="20"/>
        </w:rPr>
        <w:t>study</w:t>
      </w:r>
      <w:r w:rsidRPr="00832D6D">
        <w:rPr>
          <w:rFonts w:ascii="Corbel" w:eastAsia="Meiryo" w:hAnsi="Corbel" w:cs="Meiryo"/>
          <w:szCs w:val="20"/>
        </w:rPr>
        <w:t xml:space="preserve"> techniques that can be implemented in other classes</w:t>
      </w:r>
    </w:p>
    <w:p w:rsidR="00FE7D75" w:rsidRPr="00832D6D" w:rsidRDefault="00FE7D75" w:rsidP="00832D6D">
      <w:pPr>
        <w:spacing w:after="0"/>
        <w:rPr>
          <w:rFonts w:ascii="Corbel" w:eastAsia="Meiryo" w:hAnsi="Corbel" w:cs="Meiryo"/>
          <w:b/>
          <w:sz w:val="24"/>
          <w:szCs w:val="24"/>
        </w:rPr>
      </w:pPr>
      <w:r w:rsidRPr="00832D6D">
        <w:rPr>
          <w:rFonts w:ascii="Corbel" w:eastAsia="Meiryo" w:hAnsi="Corbel" w:cs="Meiryo"/>
          <w:b/>
          <w:sz w:val="24"/>
          <w:szCs w:val="24"/>
        </w:rPr>
        <w:t>What is it</w:t>
      </w:r>
      <w:r w:rsidR="005B63A3" w:rsidRPr="00832D6D">
        <w:rPr>
          <w:rFonts w:ascii="Corbel" w:eastAsia="Meiryo" w:hAnsi="Corbel" w:cs="Meiryo"/>
          <w:b/>
          <w:sz w:val="24"/>
          <w:szCs w:val="24"/>
        </w:rPr>
        <w:t>?</w:t>
      </w:r>
      <w:r w:rsidRPr="00832D6D">
        <w:rPr>
          <w:rFonts w:ascii="Corbel" w:eastAsia="Meiryo" w:hAnsi="Corbel" w:cs="Meiryo"/>
          <w:b/>
          <w:sz w:val="24"/>
          <w:szCs w:val="24"/>
        </w:rPr>
        <w:t xml:space="preserve"> </w:t>
      </w:r>
    </w:p>
    <w:p w:rsidR="00FE7D75" w:rsidRPr="00832D6D" w:rsidRDefault="00FE7D75" w:rsidP="00832D6D">
      <w:pPr>
        <w:rPr>
          <w:rFonts w:ascii="Corbel" w:eastAsia="Meiryo" w:hAnsi="Corbel" w:cs="Meiryo"/>
          <w:szCs w:val="20"/>
        </w:rPr>
      </w:pPr>
      <w:r w:rsidRPr="00832D6D">
        <w:rPr>
          <w:rFonts w:ascii="Corbel" w:eastAsia="Meiryo" w:hAnsi="Corbel" w:cs="Meiryo"/>
          <w:szCs w:val="20"/>
        </w:rPr>
        <w:t>When we say interactive,</w:t>
      </w:r>
      <w:r w:rsidR="005B63A3" w:rsidRPr="00832D6D">
        <w:rPr>
          <w:rFonts w:ascii="Corbel" w:eastAsia="Meiryo" w:hAnsi="Corbel" w:cs="Meiryo"/>
          <w:szCs w:val="20"/>
        </w:rPr>
        <w:t xml:space="preserve"> this means</w:t>
      </w:r>
      <w:r w:rsidRPr="00832D6D">
        <w:rPr>
          <w:rFonts w:ascii="Corbel" w:eastAsia="Meiryo" w:hAnsi="Corbel" w:cs="Meiryo"/>
          <w:szCs w:val="20"/>
        </w:rPr>
        <w:t xml:space="preserve"> you are doing something with the information that we give in class and are not blindly writing something down. </w:t>
      </w:r>
      <w:r w:rsidR="005B63A3" w:rsidRPr="00832D6D">
        <w:rPr>
          <w:rFonts w:ascii="Corbel" w:eastAsia="Meiryo" w:hAnsi="Corbel" w:cs="Meiryo"/>
          <w:szCs w:val="20"/>
        </w:rPr>
        <w:t>This</w:t>
      </w:r>
      <w:r w:rsidRPr="00832D6D">
        <w:rPr>
          <w:rFonts w:ascii="Corbel" w:eastAsia="Meiryo" w:hAnsi="Corbel" w:cs="Meiryo"/>
          <w:szCs w:val="20"/>
        </w:rPr>
        <w:t xml:space="preserve"> will allow for individual creativity and processing in ways that are beneficial to you.  </w:t>
      </w:r>
      <w:r w:rsidR="005B63A3" w:rsidRPr="00832D6D">
        <w:rPr>
          <w:rFonts w:ascii="Corbel" w:eastAsia="Meiryo" w:hAnsi="Corbel" w:cs="Meiryo"/>
          <w:szCs w:val="20"/>
        </w:rPr>
        <w:t>Because this process is interactive, you will be studying as you go along, but won’t feel like you are</w:t>
      </w:r>
      <w:r w:rsidRPr="00832D6D">
        <w:rPr>
          <w:rFonts w:ascii="Corbel" w:eastAsia="Meiryo" w:hAnsi="Corbel" w:cs="Meiryo"/>
          <w:szCs w:val="20"/>
        </w:rPr>
        <w:t xml:space="preserve">.  </w:t>
      </w:r>
      <w:r w:rsidR="005B63A3" w:rsidRPr="00832D6D">
        <w:rPr>
          <w:rFonts w:ascii="Corbel" w:eastAsia="Meiryo" w:hAnsi="Corbel" w:cs="Meiryo"/>
          <w:szCs w:val="20"/>
        </w:rPr>
        <w:t>Working in your Interactive Notebook</w:t>
      </w:r>
      <w:r w:rsidRPr="00832D6D">
        <w:rPr>
          <w:rFonts w:ascii="Corbel" w:eastAsia="Meiryo" w:hAnsi="Corbel" w:cs="Meiryo"/>
          <w:szCs w:val="20"/>
        </w:rPr>
        <w:t xml:space="preserve"> is a way to reinforce the things that are really important in class, it allows for you to see what you might be struggling with, and what you need to look up and question in class the next day.  </w:t>
      </w:r>
    </w:p>
    <w:p w:rsidR="00517DEF" w:rsidRPr="00832D6D" w:rsidRDefault="00517DEF" w:rsidP="00832D6D">
      <w:pPr>
        <w:spacing w:after="0"/>
        <w:rPr>
          <w:rFonts w:ascii="Corbel" w:eastAsia="Meiryo" w:hAnsi="Corbel" w:cs="Meiryo"/>
          <w:b/>
          <w:sz w:val="24"/>
          <w:szCs w:val="24"/>
        </w:rPr>
      </w:pPr>
      <w:r w:rsidRPr="00832D6D">
        <w:rPr>
          <w:rFonts w:ascii="Corbel" w:eastAsia="Meiryo" w:hAnsi="Corbel" w:cs="Meiryo"/>
          <w:b/>
          <w:sz w:val="24"/>
          <w:szCs w:val="24"/>
        </w:rPr>
        <w:t>How</w:t>
      </w:r>
      <w:r w:rsidR="00832D6D" w:rsidRPr="00832D6D">
        <w:rPr>
          <w:rFonts w:ascii="Corbel" w:eastAsia="Meiryo" w:hAnsi="Corbel" w:cs="Meiryo"/>
          <w:b/>
          <w:sz w:val="24"/>
          <w:szCs w:val="24"/>
        </w:rPr>
        <w:t xml:space="preserve"> is i</w:t>
      </w:r>
      <w:r w:rsidRPr="00832D6D">
        <w:rPr>
          <w:rFonts w:ascii="Corbel" w:eastAsia="Meiryo" w:hAnsi="Corbel" w:cs="Meiryo"/>
          <w:b/>
          <w:sz w:val="24"/>
          <w:szCs w:val="24"/>
        </w:rPr>
        <w:t>t Graded?</w:t>
      </w:r>
    </w:p>
    <w:p w:rsidR="00517DEF" w:rsidRPr="00832D6D" w:rsidRDefault="00517DEF" w:rsidP="00832D6D">
      <w:pPr>
        <w:spacing w:after="0"/>
        <w:rPr>
          <w:rFonts w:ascii="Corbel" w:eastAsia="Meiryo" w:hAnsi="Corbel" w:cs="Meiryo"/>
          <w:szCs w:val="20"/>
        </w:rPr>
      </w:pPr>
      <w:r w:rsidRPr="00832D6D">
        <w:rPr>
          <w:rFonts w:ascii="Corbel" w:eastAsia="Meiryo" w:hAnsi="Corbel" w:cs="Meiryo"/>
          <w:szCs w:val="20"/>
        </w:rPr>
        <w:t>Two different ways</w:t>
      </w:r>
      <w:r w:rsidR="00832D6D" w:rsidRPr="00832D6D">
        <w:rPr>
          <w:rFonts w:ascii="Corbel" w:eastAsia="Meiryo" w:hAnsi="Corbel" w:cs="Meiryo"/>
          <w:szCs w:val="20"/>
        </w:rPr>
        <w:t xml:space="preserve">: </w:t>
      </w:r>
    </w:p>
    <w:p w:rsidR="00517DEF" w:rsidRPr="00832D6D" w:rsidRDefault="00832D6D" w:rsidP="00832D6D">
      <w:pPr>
        <w:pStyle w:val="ListParagraph"/>
        <w:numPr>
          <w:ilvl w:val="0"/>
          <w:numId w:val="2"/>
        </w:numPr>
        <w:rPr>
          <w:rFonts w:ascii="Corbel" w:eastAsia="Meiryo" w:hAnsi="Corbel" w:cs="Meiryo"/>
          <w:szCs w:val="20"/>
        </w:rPr>
      </w:pPr>
      <w:r w:rsidRPr="00832D6D">
        <w:rPr>
          <w:rFonts w:ascii="Corbel" w:eastAsia="Meiryo" w:hAnsi="Corbel" w:cs="Meiryo"/>
          <w:szCs w:val="20"/>
        </w:rPr>
        <w:t xml:space="preserve">First </w:t>
      </w:r>
      <w:r w:rsidR="00517DEF" w:rsidRPr="00832D6D">
        <w:rPr>
          <w:rFonts w:ascii="Corbel" w:eastAsia="Meiryo" w:hAnsi="Corbel" w:cs="Meiryo"/>
          <w:szCs w:val="20"/>
        </w:rPr>
        <w:t xml:space="preserve">way: Grading frequently </w:t>
      </w:r>
    </w:p>
    <w:p w:rsidR="00517DEF" w:rsidRPr="00832D6D" w:rsidRDefault="00517DEF" w:rsidP="00832D6D">
      <w:pPr>
        <w:pStyle w:val="ListParagraph"/>
        <w:numPr>
          <w:ilvl w:val="1"/>
          <w:numId w:val="2"/>
        </w:numPr>
        <w:spacing w:after="0"/>
        <w:rPr>
          <w:rFonts w:ascii="Corbel" w:eastAsia="Meiryo" w:hAnsi="Corbel" w:cs="Meiryo"/>
          <w:szCs w:val="20"/>
        </w:rPr>
      </w:pPr>
      <w:r w:rsidRPr="00832D6D">
        <w:rPr>
          <w:rFonts w:ascii="Corbel" w:eastAsia="Meiryo" w:hAnsi="Corbel" w:cs="Meiryo"/>
          <w:szCs w:val="20"/>
        </w:rPr>
        <w:t>You have 48 hours from the time the right page is given in class to “interact” with it on the left page</w:t>
      </w:r>
    </w:p>
    <w:p w:rsidR="00517DEF" w:rsidRPr="00832D6D" w:rsidRDefault="00517DEF" w:rsidP="00517DEF">
      <w:pPr>
        <w:pStyle w:val="ListParagraph"/>
        <w:numPr>
          <w:ilvl w:val="2"/>
          <w:numId w:val="2"/>
        </w:numPr>
        <w:rPr>
          <w:rFonts w:ascii="Corbel" w:eastAsia="Meiryo" w:hAnsi="Corbel" w:cs="Meiryo"/>
          <w:szCs w:val="20"/>
        </w:rPr>
      </w:pPr>
      <w:r w:rsidRPr="00832D6D">
        <w:rPr>
          <w:rFonts w:ascii="Corbel" w:eastAsia="Meiryo" w:hAnsi="Corbel" w:cs="Meiryo"/>
          <w:szCs w:val="20"/>
        </w:rPr>
        <w:t>Spot checks can be done in class for completion or accuracy</w:t>
      </w:r>
    </w:p>
    <w:p w:rsidR="00832D6D" w:rsidRPr="00832D6D" w:rsidRDefault="00517DEF" w:rsidP="00517DEF">
      <w:pPr>
        <w:pStyle w:val="ListParagraph"/>
        <w:numPr>
          <w:ilvl w:val="2"/>
          <w:numId w:val="2"/>
        </w:numPr>
        <w:rPr>
          <w:rFonts w:ascii="Corbel" w:eastAsia="Meiryo" w:hAnsi="Corbel" w:cs="Meiryo"/>
          <w:szCs w:val="20"/>
        </w:rPr>
      </w:pPr>
      <w:r w:rsidRPr="00832D6D">
        <w:rPr>
          <w:rFonts w:ascii="Corbel" w:eastAsia="Meiryo" w:hAnsi="Corbel" w:cs="Meiryo"/>
          <w:szCs w:val="20"/>
        </w:rPr>
        <w:t>Points awarded at teacher discretion</w:t>
      </w:r>
    </w:p>
    <w:p w:rsidR="00832D6D" w:rsidRPr="00832D6D" w:rsidRDefault="00832D6D" w:rsidP="00832D6D">
      <w:pPr>
        <w:pStyle w:val="ListParagraph"/>
        <w:numPr>
          <w:ilvl w:val="2"/>
          <w:numId w:val="2"/>
        </w:numPr>
        <w:ind w:right="180"/>
        <w:rPr>
          <w:rFonts w:ascii="Corbel" w:eastAsia="Meiryo" w:hAnsi="Corbel" w:cs="Meiryo"/>
          <w:szCs w:val="20"/>
        </w:rPr>
      </w:pPr>
      <w:r w:rsidRPr="00832D6D">
        <w:rPr>
          <w:rFonts w:ascii="Corbel" w:eastAsia="Meiryo" w:hAnsi="Corbel" w:cs="Meiryo"/>
          <w:szCs w:val="20"/>
        </w:rPr>
        <w:t xml:space="preserve">If an interaction has not been done/ attempted the student will receive a “0” for the check, but should do the assignment ASAP so as not to receive “0” points a second time during the final unit check. </w:t>
      </w:r>
    </w:p>
    <w:p w:rsidR="00517DEF" w:rsidRPr="00832D6D" w:rsidRDefault="00517DEF" w:rsidP="00517DEF">
      <w:pPr>
        <w:pStyle w:val="ListParagraph"/>
        <w:numPr>
          <w:ilvl w:val="0"/>
          <w:numId w:val="2"/>
        </w:numPr>
        <w:rPr>
          <w:rFonts w:ascii="Corbel" w:eastAsia="Meiryo" w:hAnsi="Corbel" w:cs="Meiryo"/>
          <w:szCs w:val="20"/>
        </w:rPr>
      </w:pPr>
      <w:r w:rsidRPr="00832D6D">
        <w:rPr>
          <w:rFonts w:ascii="Corbel" w:eastAsia="Meiryo" w:hAnsi="Corbel" w:cs="Meiryo"/>
          <w:szCs w:val="20"/>
        </w:rPr>
        <w:t>Second way: End of chapter/unit grading (everything is graded)</w:t>
      </w:r>
    </w:p>
    <w:p w:rsidR="00517DEF" w:rsidRPr="00832D6D" w:rsidRDefault="00517DEF" w:rsidP="00517DEF">
      <w:pPr>
        <w:pStyle w:val="ListParagraph"/>
        <w:numPr>
          <w:ilvl w:val="1"/>
          <w:numId w:val="2"/>
        </w:numPr>
        <w:rPr>
          <w:rFonts w:ascii="Corbel" w:eastAsia="Meiryo" w:hAnsi="Corbel" w:cs="Meiryo"/>
          <w:szCs w:val="20"/>
        </w:rPr>
      </w:pPr>
      <w:r w:rsidRPr="00832D6D">
        <w:rPr>
          <w:rFonts w:ascii="Corbel" w:eastAsia="Meiryo" w:hAnsi="Corbel" w:cs="Meiryo"/>
          <w:szCs w:val="20"/>
        </w:rPr>
        <w:t>There will be a running rubric on the board with the necessary right and left page requirements and point values</w:t>
      </w:r>
      <w:r w:rsidR="00832D6D" w:rsidRPr="00832D6D">
        <w:rPr>
          <w:rFonts w:ascii="Corbel" w:eastAsia="Meiryo" w:hAnsi="Corbel" w:cs="Meiryo"/>
          <w:szCs w:val="20"/>
        </w:rPr>
        <w:t>.  (There will also be a copy on the course website)</w:t>
      </w:r>
    </w:p>
    <w:p w:rsidR="00517DEF" w:rsidRPr="00832D6D" w:rsidRDefault="00517DEF" w:rsidP="00832D6D">
      <w:pPr>
        <w:pStyle w:val="ListParagraph"/>
        <w:numPr>
          <w:ilvl w:val="1"/>
          <w:numId w:val="2"/>
        </w:numPr>
        <w:rPr>
          <w:rFonts w:ascii="Corbel" w:eastAsia="Meiryo" w:hAnsi="Corbel" w:cs="Meiryo"/>
          <w:szCs w:val="20"/>
        </w:rPr>
      </w:pPr>
      <w:r w:rsidRPr="00832D6D">
        <w:rPr>
          <w:rFonts w:ascii="Corbel" w:eastAsia="Meiryo" w:hAnsi="Corbel" w:cs="Meiryo"/>
          <w:szCs w:val="20"/>
        </w:rPr>
        <w:t>Turned in the day of the test (no exceptions)</w:t>
      </w:r>
    </w:p>
    <w:p w:rsidR="00517DEF" w:rsidRPr="00832D6D" w:rsidRDefault="00517DEF" w:rsidP="00AF5199">
      <w:pPr>
        <w:spacing w:after="0"/>
        <w:rPr>
          <w:rFonts w:ascii="Corbel" w:eastAsia="Meiryo" w:hAnsi="Corbel" w:cs="Meiryo"/>
          <w:b/>
          <w:sz w:val="24"/>
          <w:szCs w:val="24"/>
        </w:rPr>
      </w:pPr>
      <w:r w:rsidRPr="00832D6D">
        <w:rPr>
          <w:rFonts w:ascii="Corbel" w:eastAsia="Meiryo" w:hAnsi="Corbel" w:cs="Meiryo"/>
          <w:b/>
          <w:sz w:val="24"/>
          <w:szCs w:val="24"/>
        </w:rPr>
        <w:t>What do I do if I am absent?</w:t>
      </w:r>
    </w:p>
    <w:p w:rsidR="00517DEF" w:rsidRDefault="00517DEF" w:rsidP="00517DEF">
      <w:pPr>
        <w:pStyle w:val="ListParagraph"/>
        <w:numPr>
          <w:ilvl w:val="0"/>
          <w:numId w:val="3"/>
        </w:numPr>
        <w:rPr>
          <w:rFonts w:ascii="Corbel" w:eastAsia="Meiryo" w:hAnsi="Corbel" w:cs="Meiryo"/>
          <w:szCs w:val="20"/>
        </w:rPr>
      </w:pPr>
      <w:r w:rsidRPr="00832D6D">
        <w:rPr>
          <w:rFonts w:ascii="Corbel" w:eastAsia="Meiryo" w:hAnsi="Corbel" w:cs="Meiryo"/>
          <w:szCs w:val="20"/>
        </w:rPr>
        <w:t>Makeup policy is in effect and all rules apply to the Interactive Notebook as they would any other makeup work</w:t>
      </w:r>
    </w:p>
    <w:p w:rsidR="00AF5199" w:rsidRPr="00832D6D" w:rsidRDefault="00AF5199" w:rsidP="00517DEF">
      <w:pPr>
        <w:pStyle w:val="ListParagraph"/>
        <w:numPr>
          <w:ilvl w:val="0"/>
          <w:numId w:val="3"/>
        </w:numPr>
        <w:rPr>
          <w:rFonts w:ascii="Corbel" w:eastAsia="Meiryo" w:hAnsi="Corbel" w:cs="Meiryo"/>
          <w:szCs w:val="20"/>
        </w:rPr>
      </w:pPr>
      <w:r>
        <w:rPr>
          <w:rFonts w:ascii="Corbel" w:eastAsia="Meiryo" w:hAnsi="Corbel" w:cs="Meiryo"/>
          <w:szCs w:val="20"/>
        </w:rPr>
        <w:t xml:space="preserve">Check the website/ filing cabinet for the missing pages.  You are responsible for every assignment.  </w:t>
      </w:r>
    </w:p>
    <w:p w:rsidR="00517DEF" w:rsidRPr="00832D6D" w:rsidRDefault="00517DEF" w:rsidP="00517DEF">
      <w:pPr>
        <w:pStyle w:val="ListParagraph"/>
        <w:numPr>
          <w:ilvl w:val="0"/>
          <w:numId w:val="3"/>
        </w:numPr>
        <w:rPr>
          <w:rFonts w:ascii="Corbel" w:eastAsia="Meiryo" w:hAnsi="Corbel" w:cs="Meiryo"/>
          <w:szCs w:val="20"/>
        </w:rPr>
      </w:pPr>
      <w:r w:rsidRPr="00832D6D">
        <w:rPr>
          <w:rFonts w:ascii="Corbel" w:eastAsia="Meiryo" w:hAnsi="Corbel" w:cs="Meiryo"/>
          <w:szCs w:val="20"/>
        </w:rPr>
        <w:t>If absent on test day: Interactive Notebook will be due at the time you take the test</w:t>
      </w:r>
    </w:p>
    <w:p w:rsidR="00AF5199" w:rsidRPr="00AF5199" w:rsidRDefault="00AF5199" w:rsidP="00AF5199">
      <w:pPr>
        <w:widowControl w:val="0"/>
        <w:spacing w:after="0"/>
        <w:rPr>
          <w:rFonts w:ascii="Corbel" w:hAnsi="Corbel" w:cs="Tahoma"/>
          <w:b/>
          <w:bCs/>
          <w:sz w:val="24"/>
          <w:szCs w:val="28"/>
        </w:rPr>
      </w:pPr>
      <w:r w:rsidRPr="00AF5199">
        <w:rPr>
          <w:rFonts w:ascii="Corbel" w:hAnsi="Corbel" w:cs="Tahoma"/>
          <w:b/>
          <w:bCs/>
          <w:sz w:val="24"/>
          <w:szCs w:val="28"/>
        </w:rPr>
        <w:t>Tips for INB Success</w:t>
      </w:r>
    </w:p>
    <w:p w:rsidR="00AF5199" w:rsidRDefault="00AF5199" w:rsidP="00AF5199">
      <w:pPr>
        <w:pStyle w:val="ListParagraph"/>
        <w:widowControl w:val="0"/>
        <w:numPr>
          <w:ilvl w:val="0"/>
          <w:numId w:val="5"/>
        </w:numPr>
        <w:rPr>
          <w:rFonts w:ascii="Corbel" w:hAnsi="Corbel" w:cs="Tahoma"/>
          <w:b/>
          <w:bCs/>
        </w:rPr>
      </w:pPr>
      <w:r w:rsidRPr="00AF5199">
        <w:rPr>
          <w:rFonts w:ascii="Corbel" w:hAnsi="Corbel" w:cs="Tahoma"/>
          <w:b/>
          <w:bCs/>
        </w:rPr>
        <w:t>Bring your notebook to class every day!</w:t>
      </w:r>
    </w:p>
    <w:p w:rsidR="00AF5199" w:rsidRPr="00AF5199" w:rsidRDefault="00AF5199" w:rsidP="00AF5199">
      <w:pPr>
        <w:pStyle w:val="ListParagraph"/>
        <w:widowControl w:val="0"/>
        <w:numPr>
          <w:ilvl w:val="0"/>
          <w:numId w:val="5"/>
        </w:numPr>
        <w:rPr>
          <w:rFonts w:ascii="Corbel" w:hAnsi="Corbel" w:cs="Tahoma"/>
          <w:b/>
          <w:bCs/>
        </w:rPr>
      </w:pPr>
      <w:r>
        <w:rPr>
          <w:rFonts w:ascii="Corbel" w:hAnsi="Corbel" w:cs="Tahoma"/>
          <w:b/>
          <w:bCs/>
        </w:rPr>
        <w:t xml:space="preserve">DO NOT tear </w:t>
      </w:r>
      <w:r w:rsidRPr="00AF5199">
        <w:rPr>
          <w:rFonts w:ascii="Corbel" w:hAnsi="Corbel" w:cs="Tahoma"/>
          <w:bCs/>
        </w:rPr>
        <w:t>any pages out of your notebook!</w:t>
      </w:r>
      <w:r>
        <w:rPr>
          <w:rFonts w:ascii="Corbel" w:hAnsi="Corbel" w:cs="Tahoma"/>
          <w:b/>
          <w:bCs/>
        </w:rPr>
        <w:t xml:space="preserve">  EVER!</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rPr>
        <w:t>Label, date, and add a page number</w:t>
      </w:r>
      <w:r w:rsidRPr="00AF5199">
        <w:rPr>
          <w:rFonts w:ascii="Corbel" w:hAnsi="Corbel" w:cs="Tahoma"/>
        </w:rPr>
        <w:t xml:space="preserve"> for everything in your notebook.</w:t>
      </w:r>
      <w:r>
        <w:rPr>
          <w:rFonts w:ascii="Corbel" w:hAnsi="Corbel" w:cs="Tahoma"/>
        </w:rPr>
        <w:t xml:space="preserve">  Don’t forget to added it to the </w:t>
      </w:r>
      <w:r w:rsidRPr="00AF5199">
        <w:rPr>
          <w:rFonts w:ascii="Corbel" w:hAnsi="Corbel" w:cs="Tahoma"/>
          <w:b/>
        </w:rPr>
        <w:t>Table of Contents</w:t>
      </w:r>
      <w:r>
        <w:rPr>
          <w:rFonts w:ascii="Corbel" w:hAnsi="Corbel" w:cs="Tahoma"/>
        </w:rPr>
        <w:t xml:space="preserve"> </w:t>
      </w:r>
    </w:p>
    <w:p w:rsidR="00AF5199" w:rsidRPr="00AF5199" w:rsidRDefault="00AF5199" w:rsidP="00AF5199">
      <w:pPr>
        <w:pStyle w:val="ListParagraph"/>
        <w:numPr>
          <w:ilvl w:val="0"/>
          <w:numId w:val="5"/>
        </w:numPr>
        <w:rPr>
          <w:rFonts w:ascii="Corbel" w:hAnsi="Corbel" w:cs="Tahoma"/>
          <w:bCs/>
        </w:rPr>
      </w:pPr>
      <w:r w:rsidRPr="00AF5199">
        <w:rPr>
          <w:rFonts w:ascii="Corbel" w:hAnsi="Corbel" w:cs="Tahoma"/>
          <w:b/>
          <w:bCs/>
        </w:rPr>
        <w:t xml:space="preserve">Use ink pens to write all notes and assignments. </w:t>
      </w:r>
      <w:r w:rsidRPr="00AF5199">
        <w:rPr>
          <w:rFonts w:ascii="Corbel" w:hAnsi="Corbel" w:cs="Tahoma"/>
          <w:bCs/>
        </w:rPr>
        <w:t xml:space="preserve">You may use erasable ink pens if desired. </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rPr>
        <w:t>A</w:t>
      </w:r>
      <w:r w:rsidRPr="00AF5199">
        <w:rPr>
          <w:rFonts w:ascii="Corbel" w:hAnsi="Corbel" w:cs="Tahoma"/>
          <w:bCs/>
        </w:rPr>
        <w:t>ssignments</w:t>
      </w:r>
      <w:r w:rsidRPr="00AF5199">
        <w:rPr>
          <w:rFonts w:ascii="Corbel" w:hAnsi="Corbel" w:cs="Tahoma"/>
          <w:b/>
          <w:bCs/>
        </w:rPr>
        <w:t xml:space="preserve"> </w:t>
      </w:r>
      <w:r w:rsidRPr="00AF5199">
        <w:rPr>
          <w:rFonts w:ascii="Corbel" w:hAnsi="Corbel" w:cs="Tahoma"/>
        </w:rPr>
        <w:t xml:space="preserve">must be </w:t>
      </w:r>
      <w:r w:rsidRPr="00AF5199">
        <w:rPr>
          <w:rFonts w:ascii="Corbel" w:hAnsi="Corbel" w:cs="Tahoma"/>
          <w:b/>
          <w:bCs/>
        </w:rPr>
        <w:t>completed on the correct page</w:t>
      </w:r>
      <w:r w:rsidRPr="00AF5199">
        <w:rPr>
          <w:rFonts w:ascii="Corbel" w:hAnsi="Corbel" w:cs="Tahoma"/>
        </w:rPr>
        <w:t>.</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bCs/>
        </w:rPr>
        <w:t>Use color</w:t>
      </w:r>
      <w:r w:rsidRPr="00AF5199">
        <w:rPr>
          <w:rFonts w:ascii="Corbel" w:hAnsi="Corbel" w:cs="Tahoma"/>
        </w:rPr>
        <w:t xml:space="preserve"> - the notebook is a visual study tool! Color should be </w:t>
      </w:r>
      <w:r w:rsidRPr="00AF5199">
        <w:rPr>
          <w:rFonts w:ascii="Corbel" w:hAnsi="Corbel" w:cs="Tahoma"/>
          <w:b/>
          <w:bCs/>
        </w:rPr>
        <w:t>meaningful, helping to organize</w:t>
      </w:r>
      <w:r w:rsidRPr="00AF5199">
        <w:rPr>
          <w:rFonts w:ascii="Corbel" w:hAnsi="Corbel" w:cs="Tahoma"/>
        </w:rPr>
        <w:t xml:space="preserve"> and illustrate your notes.</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bCs/>
        </w:rPr>
        <w:t>Don’t use markers to color.</w:t>
      </w:r>
      <w:r w:rsidRPr="00AF5199">
        <w:rPr>
          <w:rFonts w:ascii="Corbel" w:hAnsi="Corbel" w:cs="Tahoma"/>
        </w:rPr>
        <w:t xml:space="preserve">  Markers bleed through the paper.  </w:t>
      </w:r>
      <w:r w:rsidR="00F03681">
        <w:rPr>
          <w:rFonts w:ascii="Corbel" w:hAnsi="Corbel" w:cs="Tahoma"/>
        </w:rPr>
        <w:t>Use colored pencils or h</w:t>
      </w:r>
      <w:r>
        <w:rPr>
          <w:rFonts w:ascii="Corbel" w:hAnsi="Corbel" w:cs="Tahoma"/>
        </w:rPr>
        <w:t>ighlighters</w:t>
      </w:r>
      <w:r w:rsidR="00F03681">
        <w:rPr>
          <w:rFonts w:ascii="Corbel" w:hAnsi="Corbel" w:cs="Tahoma"/>
        </w:rPr>
        <w:t>.</w:t>
      </w:r>
      <w:r>
        <w:rPr>
          <w:rFonts w:ascii="Corbel" w:hAnsi="Corbel" w:cs="Tahoma"/>
        </w:rPr>
        <w:t xml:space="preserve"> </w:t>
      </w:r>
    </w:p>
    <w:p w:rsidR="00FE7D75" w:rsidRPr="00AF5199" w:rsidRDefault="005B63A3" w:rsidP="002003BC">
      <w:pPr>
        <w:spacing w:after="120"/>
        <w:rPr>
          <w:rFonts w:ascii="Corbel" w:hAnsi="Corbel" w:cs="Tahoma"/>
        </w:rPr>
      </w:pPr>
      <w:r w:rsidRPr="00AF5199">
        <w:rPr>
          <w:rFonts w:ascii="Corbel" w:eastAsia="Meiryo" w:hAnsi="Corbel" w:cs="Meiryo"/>
          <w:b/>
          <w:sz w:val="24"/>
          <w:szCs w:val="24"/>
        </w:rPr>
        <w:lastRenderedPageBreak/>
        <w:t>What does it look like?</w:t>
      </w:r>
      <w:r w:rsidR="00B73112" w:rsidRPr="00AF5199">
        <w:rPr>
          <w:rFonts w:ascii="Corbel" w:eastAsia="Meiryo" w:hAnsi="Corbel" w:cs="Meiryo"/>
          <w:b/>
          <w:sz w:val="24"/>
          <w:szCs w:val="24"/>
        </w:rPr>
        <w:t xml:space="preserve"> </w:t>
      </w:r>
      <w:r w:rsidR="00FE7D75" w:rsidRPr="00AF5199">
        <w:rPr>
          <w:rFonts w:ascii="Corbel" w:eastAsia="Meiryo" w:hAnsi="Corbel" w:cs="Meiryo"/>
          <w:sz w:val="20"/>
          <w:szCs w:val="20"/>
        </w:rPr>
        <w:t xml:space="preserve"> </w:t>
      </w:r>
      <w:proofErr w:type="gramStart"/>
      <w:r w:rsidR="00FE7D75" w:rsidRPr="00AF5199">
        <w:rPr>
          <w:rFonts w:ascii="Corbel" w:eastAsia="Meiryo" w:hAnsi="Corbel" w:cs="Meiryo"/>
          <w:sz w:val="20"/>
          <w:szCs w:val="20"/>
        </w:rPr>
        <w:t>(Extremely COLORFUL!!!)</w:t>
      </w:r>
      <w:proofErr w:type="gramEnd"/>
    </w:p>
    <w:p w:rsidR="00FE7D75" w:rsidRPr="00832D6D" w:rsidRDefault="00FE7D75" w:rsidP="002003BC">
      <w:pPr>
        <w:spacing w:after="120"/>
        <w:rPr>
          <w:rFonts w:ascii="Corbel" w:eastAsia="Meiryo" w:hAnsi="Corbel" w:cs="Meiryo"/>
          <w:szCs w:val="20"/>
        </w:rPr>
      </w:pPr>
      <w:r w:rsidRPr="00832D6D">
        <w:rPr>
          <w:rFonts w:ascii="Corbel" w:eastAsia="Meiryo" w:hAnsi="Corbel" w:cs="Meiryo"/>
          <w:szCs w:val="20"/>
        </w:rPr>
        <w:t>Mead Five</w:t>
      </w:r>
      <w:r w:rsidR="00832D6D" w:rsidRPr="00832D6D">
        <w:rPr>
          <w:rFonts w:ascii="Corbel" w:eastAsia="Meiryo" w:hAnsi="Corbel" w:cs="Meiryo"/>
          <w:szCs w:val="20"/>
        </w:rPr>
        <w:t xml:space="preserve"> </w:t>
      </w:r>
      <w:r w:rsidRPr="00832D6D">
        <w:rPr>
          <w:rFonts w:ascii="Corbel" w:eastAsia="Meiryo" w:hAnsi="Corbel" w:cs="Meiryo"/>
          <w:szCs w:val="20"/>
        </w:rPr>
        <w:t>Star 5-subject notebook</w:t>
      </w:r>
      <w:r w:rsidR="00832D6D" w:rsidRPr="00832D6D">
        <w:rPr>
          <w:rFonts w:ascii="Corbel" w:eastAsia="Meiryo" w:hAnsi="Corbel" w:cs="Meiryo"/>
          <w:szCs w:val="20"/>
        </w:rPr>
        <w:t xml:space="preserve">, 200 pages, college-ruled, 8 ½ x 11” </w:t>
      </w:r>
      <w:r w:rsidRPr="00832D6D">
        <w:rPr>
          <w:rFonts w:ascii="Corbel" w:eastAsia="Meiryo" w:hAnsi="Corbel" w:cs="Meiryo"/>
          <w:szCs w:val="20"/>
        </w:rPr>
        <w:t xml:space="preserve"> </w:t>
      </w:r>
    </w:p>
    <w:p w:rsidR="00FE7D75" w:rsidRPr="00832D6D" w:rsidRDefault="00FE7D75" w:rsidP="00FE7D75">
      <w:pPr>
        <w:pStyle w:val="ListParagraph"/>
        <w:numPr>
          <w:ilvl w:val="0"/>
          <w:numId w:val="1"/>
        </w:numPr>
        <w:rPr>
          <w:rFonts w:ascii="Corbel" w:eastAsia="Meiryo" w:hAnsi="Corbel" w:cs="Meiryo"/>
          <w:b/>
          <w:szCs w:val="20"/>
        </w:rPr>
      </w:pPr>
      <w:r w:rsidRPr="00832D6D">
        <w:rPr>
          <w:rFonts w:ascii="Corbel" w:eastAsia="Meiryo" w:hAnsi="Corbel" w:cs="Meiryo"/>
          <w:b/>
          <w:szCs w:val="20"/>
        </w:rPr>
        <w:t>To Start…</w:t>
      </w:r>
    </w:p>
    <w:p w:rsidR="00FE7D75" w:rsidRDefault="00FE7D75" w:rsidP="00FE7D75">
      <w:pPr>
        <w:pStyle w:val="ListParagraph"/>
        <w:numPr>
          <w:ilvl w:val="1"/>
          <w:numId w:val="1"/>
        </w:numPr>
        <w:rPr>
          <w:rFonts w:ascii="Corbel" w:eastAsia="Meiryo" w:hAnsi="Corbel" w:cs="Meiryo"/>
          <w:szCs w:val="20"/>
        </w:rPr>
      </w:pPr>
      <w:r w:rsidRPr="00832D6D">
        <w:rPr>
          <w:rFonts w:ascii="Corbel" w:eastAsia="Meiryo" w:hAnsi="Corbel" w:cs="Meiryo"/>
          <w:szCs w:val="20"/>
        </w:rPr>
        <w:t>On front cover (in sharpie): First/Last Name</w:t>
      </w:r>
      <w:r w:rsidR="0038617C">
        <w:rPr>
          <w:rFonts w:ascii="Corbel" w:eastAsia="Meiryo" w:hAnsi="Corbel" w:cs="Meiryo"/>
          <w:szCs w:val="20"/>
        </w:rPr>
        <w:t xml:space="preserve">, Class Period, Subject </w:t>
      </w:r>
    </w:p>
    <w:p w:rsidR="00AE0515" w:rsidRPr="00832D6D" w:rsidRDefault="00AE0515" w:rsidP="00FE7D75">
      <w:pPr>
        <w:pStyle w:val="ListParagraph"/>
        <w:numPr>
          <w:ilvl w:val="1"/>
          <w:numId w:val="1"/>
        </w:numPr>
        <w:rPr>
          <w:rFonts w:ascii="Corbel" w:eastAsia="Meiryo" w:hAnsi="Corbel" w:cs="Meiryo"/>
          <w:szCs w:val="20"/>
        </w:rPr>
      </w:pPr>
      <w:r>
        <w:rPr>
          <w:rFonts w:ascii="Corbel" w:eastAsia="Meiryo" w:hAnsi="Corbel" w:cs="Meiryo"/>
          <w:szCs w:val="20"/>
        </w:rPr>
        <w:t xml:space="preserve">Page 1 </w:t>
      </w:r>
      <w:r w:rsidR="00DB2B76">
        <w:rPr>
          <w:rFonts w:ascii="Corbel" w:eastAsia="Meiryo" w:hAnsi="Corbel" w:cs="Meiryo"/>
          <w:szCs w:val="20"/>
        </w:rPr>
        <w:t xml:space="preserve">– a personal cover page decorated by you to reflect your personality and interests </w:t>
      </w:r>
    </w:p>
    <w:p w:rsidR="00FE7D75" w:rsidRPr="00AE0515" w:rsidRDefault="00AE0515" w:rsidP="00DB2B76">
      <w:pPr>
        <w:pStyle w:val="ListParagraph"/>
        <w:numPr>
          <w:ilvl w:val="1"/>
          <w:numId w:val="1"/>
        </w:numPr>
        <w:spacing w:line="480" w:lineRule="auto"/>
        <w:rPr>
          <w:rFonts w:ascii="Corbel" w:eastAsia="Meiryo" w:hAnsi="Corbel" w:cs="Meiryo"/>
          <w:szCs w:val="20"/>
        </w:rPr>
      </w:pPr>
      <w:r>
        <w:rPr>
          <w:rFonts w:ascii="Corbel" w:eastAsia="Meiryo" w:hAnsi="Corbel" w:cs="Meiryo"/>
          <w:szCs w:val="20"/>
        </w:rPr>
        <w:t xml:space="preserve">Pages 2-3 </w:t>
      </w:r>
      <w:r w:rsidR="00FE7D75" w:rsidRPr="00AE0515">
        <w:rPr>
          <w:rFonts w:ascii="Corbel" w:eastAsia="Meiryo" w:hAnsi="Corbel" w:cs="Meiryo"/>
          <w:szCs w:val="20"/>
        </w:rPr>
        <w:t>-Informational Sheet for Interactive Notebook (this piece of paper</w:t>
      </w:r>
      <w:r w:rsidR="00FE7D75" w:rsidRPr="00832D6D">
        <w:sym w:font="Wingdings" w:char="F04A"/>
      </w:r>
      <w:r w:rsidR="00FE7D75" w:rsidRPr="00AE0515">
        <w:rPr>
          <w:rFonts w:ascii="Corbel" w:eastAsia="Meiryo" w:hAnsi="Corbel" w:cs="Meiryo"/>
          <w:szCs w:val="20"/>
        </w:rPr>
        <w:t>)</w:t>
      </w:r>
    </w:p>
    <w:p w:rsidR="00832D6D" w:rsidRPr="00DB2B76" w:rsidRDefault="00FE7D75" w:rsidP="00DB2B76">
      <w:pPr>
        <w:pStyle w:val="ListParagraph"/>
        <w:numPr>
          <w:ilvl w:val="0"/>
          <w:numId w:val="1"/>
        </w:numPr>
        <w:spacing w:line="480" w:lineRule="auto"/>
        <w:rPr>
          <w:rFonts w:ascii="Corbel" w:eastAsia="Meiryo" w:hAnsi="Corbel" w:cs="Meiryo"/>
          <w:szCs w:val="20"/>
        </w:rPr>
      </w:pPr>
      <w:r w:rsidRPr="00DB2B76">
        <w:rPr>
          <w:rFonts w:ascii="Corbel" w:eastAsia="Meiryo" w:hAnsi="Corbel" w:cs="Meiryo"/>
          <w:szCs w:val="20"/>
        </w:rPr>
        <w:t xml:space="preserve">Each chapter/unit </w:t>
      </w:r>
      <w:r w:rsidR="00DB2B76" w:rsidRPr="00DB2B76">
        <w:rPr>
          <w:rFonts w:ascii="Corbel" w:eastAsia="Meiryo" w:hAnsi="Corbel" w:cs="Meiryo"/>
          <w:szCs w:val="20"/>
        </w:rPr>
        <w:t>will begin with</w:t>
      </w:r>
      <w:r w:rsidRPr="00DB2B76">
        <w:rPr>
          <w:rFonts w:ascii="Corbel" w:eastAsia="Meiryo" w:hAnsi="Corbel" w:cs="Meiryo"/>
          <w:szCs w:val="20"/>
        </w:rPr>
        <w:t xml:space="preserve"> its own</w:t>
      </w:r>
      <w:r w:rsidR="00DB2B76" w:rsidRPr="00DB2B76">
        <w:rPr>
          <w:rFonts w:ascii="Corbel" w:eastAsia="Meiryo" w:hAnsi="Corbel" w:cs="Meiryo"/>
          <w:szCs w:val="20"/>
        </w:rPr>
        <w:t xml:space="preserve"> KBAT sheet as a</w:t>
      </w:r>
      <w:r w:rsidRPr="00DB2B76">
        <w:rPr>
          <w:rFonts w:ascii="Corbel" w:eastAsia="Meiryo" w:hAnsi="Corbel" w:cs="Meiryo"/>
          <w:szCs w:val="20"/>
        </w:rPr>
        <w:t xml:space="preserve"> title page </w:t>
      </w:r>
    </w:p>
    <w:tbl>
      <w:tblPr>
        <w:tblStyle w:val="TableGrid"/>
        <w:tblW w:w="0" w:type="auto"/>
        <w:tblLook w:val="04A0" w:firstRow="1" w:lastRow="0" w:firstColumn="1" w:lastColumn="0" w:noHBand="0" w:noVBand="1"/>
      </w:tblPr>
      <w:tblGrid>
        <w:gridCol w:w="7038"/>
        <w:gridCol w:w="3960"/>
      </w:tblGrid>
      <w:tr w:rsidR="005B63A3" w:rsidRPr="00832D6D" w:rsidTr="00430D45">
        <w:tc>
          <w:tcPr>
            <w:tcW w:w="7038" w:type="dxa"/>
          </w:tcPr>
          <w:p w:rsidR="005B63A3" w:rsidRPr="00832D6D" w:rsidRDefault="005B63A3" w:rsidP="005B63A3">
            <w:pPr>
              <w:pStyle w:val="ListParagraph"/>
              <w:ind w:left="0"/>
              <w:jc w:val="center"/>
              <w:rPr>
                <w:rFonts w:ascii="Corbel" w:eastAsia="Meiryo" w:hAnsi="Corbel" w:cs="Meiryo"/>
                <w:b/>
                <w:sz w:val="24"/>
                <w:szCs w:val="24"/>
              </w:rPr>
            </w:pPr>
            <w:r w:rsidRPr="00832D6D">
              <w:rPr>
                <w:rFonts w:ascii="Corbel" w:eastAsia="Meiryo" w:hAnsi="Corbel" w:cs="Meiryo"/>
                <w:b/>
                <w:sz w:val="24"/>
                <w:szCs w:val="24"/>
              </w:rPr>
              <w:t>Left Side</w:t>
            </w:r>
          </w:p>
        </w:tc>
        <w:tc>
          <w:tcPr>
            <w:tcW w:w="3960" w:type="dxa"/>
          </w:tcPr>
          <w:p w:rsidR="005B63A3" w:rsidRPr="00832D6D" w:rsidRDefault="005B63A3" w:rsidP="005B63A3">
            <w:pPr>
              <w:pStyle w:val="ListParagraph"/>
              <w:ind w:left="0"/>
              <w:jc w:val="center"/>
              <w:rPr>
                <w:rFonts w:ascii="Corbel" w:eastAsia="Meiryo" w:hAnsi="Corbel" w:cs="Meiryo"/>
                <w:b/>
                <w:sz w:val="24"/>
                <w:szCs w:val="24"/>
              </w:rPr>
            </w:pPr>
            <w:r w:rsidRPr="00832D6D">
              <w:rPr>
                <w:rFonts w:ascii="Corbel" w:eastAsia="Meiryo" w:hAnsi="Corbel" w:cs="Meiryo"/>
                <w:b/>
                <w:sz w:val="24"/>
                <w:szCs w:val="24"/>
              </w:rPr>
              <w:t>Right Side</w:t>
            </w:r>
          </w:p>
        </w:tc>
      </w:tr>
      <w:tr w:rsidR="005B63A3" w:rsidRPr="00832D6D" w:rsidTr="00430D45">
        <w:trPr>
          <w:trHeight w:val="6605"/>
        </w:trPr>
        <w:tc>
          <w:tcPr>
            <w:tcW w:w="7038" w:type="dxa"/>
          </w:tcPr>
          <w:p w:rsidR="005B63A3" w:rsidRPr="00832D6D" w:rsidRDefault="002003BC" w:rsidP="005B63A3">
            <w:pPr>
              <w:pStyle w:val="ListParagraph"/>
              <w:ind w:left="0"/>
              <w:jc w:val="right"/>
              <w:rPr>
                <w:rFonts w:ascii="Corbel" w:eastAsia="Meiryo" w:hAnsi="Corbel" w:cs="Meiryo"/>
                <w:b/>
                <w:sz w:val="28"/>
                <w:szCs w:val="24"/>
              </w:rPr>
            </w:pPr>
            <w:r w:rsidRPr="00832D6D">
              <w:rPr>
                <w:rFonts w:ascii="Corbel" w:eastAsia="Meiryo" w:hAnsi="Corbel" w:cs="Meiryo"/>
                <w:noProof/>
                <w:sz w:val="20"/>
                <w:szCs w:val="20"/>
              </w:rPr>
              <mc:AlternateContent>
                <mc:Choice Requires="wps">
                  <w:drawing>
                    <wp:anchor distT="0" distB="0" distL="114300" distR="114300" simplePos="0" relativeHeight="251663360" behindDoc="0" locked="0" layoutInCell="1" allowOverlap="1" wp14:anchorId="12AF1A22" wp14:editId="628A45D8">
                      <wp:simplePos x="0" y="0"/>
                      <wp:positionH relativeFrom="column">
                        <wp:posOffset>-47625</wp:posOffset>
                      </wp:positionH>
                      <wp:positionV relativeFrom="paragraph">
                        <wp:posOffset>29845</wp:posOffset>
                      </wp:positionV>
                      <wp:extent cx="80010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9525">
                                <a:solidFill>
                                  <a:srgbClr val="000000"/>
                                </a:solidFill>
                                <a:prstDash val="dash"/>
                                <a:miter lim="800000"/>
                                <a:headEnd/>
                                <a:tailEnd/>
                              </a:ln>
                            </wps:spPr>
                            <wps:txbx>
                              <w:txbxContent>
                                <w:p w:rsidR="00832D6D" w:rsidRPr="00832D6D" w:rsidRDefault="00832D6D" w:rsidP="00832D6D">
                                  <w:pPr>
                                    <w:spacing w:after="0"/>
                                    <w:rPr>
                                      <w:rFonts w:ascii="Meiryo" w:eastAsia="Meiryo" w:hAnsi="Meiryo" w:cs="Meiryo"/>
                                      <w:b/>
                                    </w:rPr>
                                  </w:pPr>
                                  <w:r w:rsidRPr="00832D6D">
                                    <w:rPr>
                                      <w:rFonts w:ascii="Meiryo" w:eastAsia="Meiryo" w:hAnsi="Meiryo" w:cs="Meiryo"/>
                                      <w:b/>
                                    </w:rPr>
                                    <w:t>PAGE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35pt;width:6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">
                      <v:stroke dashstyle="dash"/>
                      <v:textbox>
                        <w:txbxContent>
                          <w:p w:rsidR="00832D6D" w:rsidRPr="00832D6D" w:rsidRDefault="00832D6D" w:rsidP="00832D6D">
                            <w:pPr>
                              <w:spacing w:after="0"/>
                              <w:rPr>
                                <w:rFonts w:ascii="Meiryo" w:eastAsia="Meiryo" w:hAnsi="Meiryo" w:cs="Meiryo"/>
                                <w:b/>
                              </w:rPr>
                            </w:pPr>
                            <w:r w:rsidRPr="00832D6D">
                              <w:rPr>
                                <w:rFonts w:ascii="Meiryo" w:eastAsia="Meiryo" w:hAnsi="Meiryo" w:cs="Meiryo"/>
                                <w:b/>
                              </w:rPr>
                              <w:t>PAGE #</w:t>
                            </w:r>
                          </w:p>
                        </w:txbxContent>
                      </v:textbox>
                    </v:shape>
                  </w:pict>
                </mc:Fallback>
              </mc:AlternateContent>
            </w:r>
            <w:r>
              <w:rPr>
                <w:rFonts w:ascii="Corbel" w:eastAsia="Meiryo" w:hAnsi="Corbel" w:cs="Meiryo"/>
                <w:b/>
                <w:sz w:val="28"/>
                <w:szCs w:val="24"/>
              </w:rPr>
              <w:t xml:space="preserve">Due </w:t>
            </w:r>
            <w:r w:rsidR="005B63A3" w:rsidRPr="00832D6D">
              <w:rPr>
                <w:rFonts w:ascii="Corbel" w:eastAsia="Meiryo" w:hAnsi="Corbel" w:cs="Meiryo"/>
                <w:b/>
                <w:sz w:val="28"/>
                <w:szCs w:val="24"/>
              </w:rPr>
              <w:t>Date</w:t>
            </w:r>
          </w:p>
          <w:p w:rsidR="005B63A3" w:rsidRPr="00832D6D" w:rsidRDefault="005B63A3" w:rsidP="005B63A3">
            <w:pPr>
              <w:pStyle w:val="ListParagraph"/>
              <w:ind w:left="0"/>
              <w:jc w:val="center"/>
              <w:rPr>
                <w:rFonts w:ascii="Corbel" w:eastAsia="Meiryo" w:hAnsi="Corbel" w:cs="Meiryo"/>
                <w:b/>
                <w:sz w:val="28"/>
                <w:szCs w:val="24"/>
              </w:rPr>
            </w:pPr>
            <w:r w:rsidRPr="00832D6D">
              <w:rPr>
                <w:rFonts w:ascii="Corbel" w:eastAsia="Meiryo" w:hAnsi="Corbel" w:cs="Meiryo"/>
                <w:b/>
                <w:sz w:val="28"/>
                <w:szCs w:val="24"/>
              </w:rPr>
              <w:t>Title</w:t>
            </w:r>
          </w:p>
          <w:p w:rsidR="002003BC" w:rsidRDefault="002003BC" w:rsidP="00517DEF">
            <w:pPr>
              <w:rPr>
                <w:rFonts w:ascii="Corbel" w:eastAsia="Meiryo" w:hAnsi="Corbel" w:cs="Meiryo"/>
                <w:szCs w:val="20"/>
              </w:rPr>
            </w:pPr>
          </w:p>
          <w:p w:rsidR="002003BC" w:rsidRDefault="002003BC" w:rsidP="00517DEF">
            <w:pPr>
              <w:rPr>
                <w:rFonts w:ascii="Corbel" w:eastAsia="Meiryo" w:hAnsi="Corbel" w:cs="Meiryo"/>
                <w:szCs w:val="20"/>
              </w:rPr>
            </w:pPr>
            <w:r>
              <w:rPr>
                <w:rFonts w:ascii="Corbel" w:eastAsia="Meiryo" w:hAnsi="Corbel" w:cs="Meiryo"/>
                <w:szCs w:val="20"/>
              </w:rPr>
              <w:t xml:space="preserve">The top of the left side will be used to record your answers to the warm-up questions at the beginning of class each day. </w:t>
            </w:r>
          </w:p>
          <w:p w:rsidR="002003BC" w:rsidRDefault="002003BC" w:rsidP="00517DEF">
            <w:pPr>
              <w:rPr>
                <w:rFonts w:ascii="Corbel" w:eastAsia="Meiryo" w:hAnsi="Corbel" w:cs="Meiryo"/>
                <w:szCs w:val="20"/>
              </w:rPr>
            </w:pPr>
          </w:p>
          <w:p w:rsidR="00517DEF" w:rsidRPr="00832D6D" w:rsidRDefault="00517DEF" w:rsidP="00517DEF">
            <w:pPr>
              <w:rPr>
                <w:rFonts w:ascii="Corbel" w:eastAsia="Meiryo" w:hAnsi="Corbel" w:cs="Meiryo"/>
                <w:szCs w:val="20"/>
              </w:rPr>
            </w:pPr>
            <w:r w:rsidRPr="00832D6D">
              <w:rPr>
                <w:rFonts w:ascii="Corbel" w:eastAsia="Meiryo" w:hAnsi="Corbel" w:cs="Meiryo"/>
                <w:szCs w:val="20"/>
              </w:rPr>
              <w:t xml:space="preserve">The left side of the notebook (the “output” side) is primarily used for processing new ideas. </w:t>
            </w:r>
            <w:r w:rsidR="005F36ED" w:rsidRPr="00832D6D">
              <w:rPr>
                <w:rFonts w:ascii="Corbel" w:eastAsia="Meiryo" w:hAnsi="Corbel" w:cs="Meiryo"/>
                <w:szCs w:val="20"/>
              </w:rPr>
              <w:t>You will</w:t>
            </w:r>
            <w:r w:rsidRPr="00832D6D">
              <w:rPr>
                <w:rFonts w:ascii="Corbel" w:eastAsia="Meiryo" w:hAnsi="Corbel" w:cs="Meiryo"/>
                <w:szCs w:val="20"/>
              </w:rPr>
              <w:t xml:space="preserve"> work</w:t>
            </w:r>
            <w:r w:rsidR="005F36ED" w:rsidRPr="00832D6D">
              <w:rPr>
                <w:rFonts w:ascii="Corbel" w:eastAsia="Meiryo" w:hAnsi="Corbel" w:cs="Meiryo"/>
                <w:szCs w:val="20"/>
              </w:rPr>
              <w:t xml:space="preserve"> </w:t>
            </w:r>
            <w:r w:rsidRPr="00832D6D">
              <w:rPr>
                <w:rFonts w:ascii="Corbel" w:eastAsia="Meiryo" w:hAnsi="Corbel" w:cs="Meiryo"/>
                <w:szCs w:val="20"/>
              </w:rPr>
              <w:t xml:space="preserve">out an understanding of new material by using illustrations, diagrams, flow charts, poetry, colors, matrices, cartoons, etc. </w:t>
            </w:r>
            <w:r w:rsidR="005F36ED" w:rsidRPr="00832D6D">
              <w:rPr>
                <w:rFonts w:ascii="Corbel" w:eastAsia="Meiryo" w:hAnsi="Corbel" w:cs="Meiryo"/>
                <w:szCs w:val="20"/>
              </w:rPr>
              <w:t>You will</w:t>
            </w:r>
            <w:r w:rsidRPr="00832D6D">
              <w:rPr>
                <w:rFonts w:ascii="Corbel" w:eastAsia="Meiryo" w:hAnsi="Corbel" w:cs="Meiryo"/>
                <w:szCs w:val="20"/>
              </w:rPr>
              <w:t xml:space="preserve"> explore </w:t>
            </w:r>
            <w:r w:rsidR="005F36ED" w:rsidRPr="00832D6D">
              <w:rPr>
                <w:rFonts w:ascii="Corbel" w:eastAsia="Meiryo" w:hAnsi="Corbel" w:cs="Meiryo"/>
                <w:szCs w:val="20"/>
              </w:rPr>
              <w:t>your</w:t>
            </w:r>
            <w:r w:rsidRPr="00832D6D">
              <w:rPr>
                <w:rFonts w:ascii="Corbel" w:eastAsia="Meiryo" w:hAnsi="Corbel" w:cs="Meiryo"/>
                <w:szCs w:val="20"/>
              </w:rPr>
              <w:t xml:space="preserve"> opinions and clarify </w:t>
            </w:r>
            <w:r w:rsidR="005F36ED" w:rsidRPr="00832D6D">
              <w:rPr>
                <w:rFonts w:ascii="Corbel" w:eastAsia="Meiryo" w:hAnsi="Corbel" w:cs="Meiryo"/>
                <w:szCs w:val="20"/>
              </w:rPr>
              <w:t>your</w:t>
            </w:r>
            <w:r w:rsidRPr="00832D6D">
              <w:rPr>
                <w:rFonts w:ascii="Corbel" w:eastAsia="Meiryo" w:hAnsi="Corbel" w:cs="Meiryo"/>
                <w:szCs w:val="20"/>
              </w:rPr>
              <w:t xml:space="preserve"> values on controversial issues, wonder about “what if” hypothetical situations, and ask questions about new ideas. </w:t>
            </w:r>
            <w:r w:rsidR="005F36ED" w:rsidRPr="00832D6D">
              <w:rPr>
                <w:rFonts w:ascii="Corbel" w:eastAsia="Meiryo" w:hAnsi="Corbel" w:cs="Meiryo"/>
                <w:szCs w:val="20"/>
              </w:rPr>
              <w:t>You will</w:t>
            </w:r>
            <w:r w:rsidRPr="00832D6D">
              <w:rPr>
                <w:rFonts w:ascii="Corbel" w:eastAsia="Meiryo" w:hAnsi="Corbel" w:cs="Meiryo"/>
                <w:szCs w:val="20"/>
              </w:rPr>
              <w:t xml:space="preserve"> also express </w:t>
            </w:r>
            <w:r w:rsidR="005F36ED" w:rsidRPr="00832D6D">
              <w:rPr>
                <w:rFonts w:ascii="Corbel" w:eastAsia="Meiryo" w:hAnsi="Corbel" w:cs="Meiryo"/>
                <w:szCs w:val="20"/>
              </w:rPr>
              <w:t>your</w:t>
            </w:r>
            <w:r w:rsidRPr="00832D6D">
              <w:rPr>
                <w:rFonts w:ascii="Corbel" w:eastAsia="Meiryo" w:hAnsi="Corbel" w:cs="Meiryo"/>
                <w:szCs w:val="20"/>
              </w:rPr>
              <w:t xml:space="preserve"> feelings and reactions to activities that tap into intrapersonal learning. And </w:t>
            </w:r>
            <w:r w:rsidR="005F36ED" w:rsidRPr="00832D6D">
              <w:rPr>
                <w:rFonts w:ascii="Corbel" w:eastAsia="Meiryo" w:hAnsi="Corbel" w:cs="Meiryo"/>
                <w:szCs w:val="20"/>
              </w:rPr>
              <w:t>you’ll</w:t>
            </w:r>
            <w:r w:rsidRPr="00832D6D">
              <w:rPr>
                <w:rFonts w:ascii="Corbel" w:eastAsia="Meiryo" w:hAnsi="Corbel" w:cs="Meiryo"/>
                <w:szCs w:val="20"/>
              </w:rPr>
              <w:t xml:space="preserve"> review what </w:t>
            </w:r>
            <w:r w:rsidR="005F36ED" w:rsidRPr="00832D6D">
              <w:rPr>
                <w:rFonts w:ascii="Corbel" w:eastAsia="Meiryo" w:hAnsi="Corbel" w:cs="Meiryo"/>
                <w:szCs w:val="20"/>
              </w:rPr>
              <w:t>you</w:t>
            </w:r>
            <w:r w:rsidRPr="00832D6D">
              <w:rPr>
                <w:rFonts w:ascii="Corbel" w:eastAsia="Meiryo" w:hAnsi="Corbel" w:cs="Meiryo"/>
                <w:szCs w:val="20"/>
              </w:rPr>
              <w:t xml:space="preserve"> have </w:t>
            </w:r>
            <w:r w:rsidR="005F36ED" w:rsidRPr="00832D6D">
              <w:rPr>
                <w:rFonts w:ascii="Corbel" w:eastAsia="Meiryo" w:hAnsi="Corbel" w:cs="Meiryo"/>
                <w:szCs w:val="20"/>
              </w:rPr>
              <w:t xml:space="preserve">learned and preview </w:t>
            </w:r>
            <w:r w:rsidRPr="00832D6D">
              <w:rPr>
                <w:rFonts w:ascii="Corbel" w:eastAsia="Meiryo" w:hAnsi="Corbel" w:cs="Meiryo"/>
                <w:szCs w:val="20"/>
              </w:rPr>
              <w:t xml:space="preserve">what </w:t>
            </w:r>
            <w:r w:rsidR="005F36ED" w:rsidRPr="00832D6D">
              <w:rPr>
                <w:rFonts w:ascii="Corbel" w:eastAsia="Meiryo" w:hAnsi="Corbel" w:cs="Meiryo"/>
                <w:szCs w:val="20"/>
              </w:rPr>
              <w:t>you</w:t>
            </w:r>
            <w:r w:rsidRPr="00832D6D">
              <w:rPr>
                <w:rFonts w:ascii="Corbel" w:eastAsia="Meiryo" w:hAnsi="Corbel" w:cs="Meiryo"/>
                <w:szCs w:val="20"/>
              </w:rPr>
              <w:t xml:space="preserve"> will le</w:t>
            </w:r>
            <w:r w:rsidR="005F36ED" w:rsidRPr="00832D6D">
              <w:rPr>
                <w:rFonts w:ascii="Corbel" w:eastAsia="Meiryo" w:hAnsi="Corbel" w:cs="Meiryo"/>
                <w:szCs w:val="20"/>
              </w:rPr>
              <w:t>arn in the future</w:t>
            </w:r>
            <w:r w:rsidRPr="00832D6D">
              <w:rPr>
                <w:rFonts w:ascii="Corbel" w:eastAsia="Meiryo" w:hAnsi="Corbel" w:cs="Meiryo"/>
                <w:szCs w:val="20"/>
              </w:rPr>
              <w:t xml:space="preserve">. By doing so, </w:t>
            </w:r>
            <w:r w:rsidR="005F36ED" w:rsidRPr="00832D6D">
              <w:rPr>
                <w:rFonts w:ascii="Corbel" w:eastAsia="Meiryo" w:hAnsi="Corbel" w:cs="Meiryo"/>
                <w:szCs w:val="20"/>
              </w:rPr>
              <w:t>you</w:t>
            </w:r>
            <w:r w:rsidRPr="00832D6D">
              <w:rPr>
                <w:rFonts w:ascii="Corbel" w:eastAsia="Meiryo" w:hAnsi="Corbel" w:cs="Meiryo"/>
                <w:szCs w:val="20"/>
              </w:rPr>
              <w:t xml:space="preserve"> are encouraged to see how individual lessons fit into the larger context of a unit.</w:t>
            </w:r>
          </w:p>
          <w:p w:rsidR="00B73112" w:rsidRPr="00832D6D" w:rsidRDefault="00B73112" w:rsidP="00517DEF">
            <w:pPr>
              <w:rPr>
                <w:rFonts w:ascii="Corbel" w:eastAsia="Meiryo" w:hAnsi="Corbel" w:cs="Meiryo"/>
                <w:szCs w:val="20"/>
              </w:rPr>
            </w:pPr>
          </w:p>
          <w:p w:rsidR="00517DEF" w:rsidRPr="00832D6D" w:rsidRDefault="00517DEF" w:rsidP="00517DEF">
            <w:pPr>
              <w:rPr>
                <w:rFonts w:ascii="Corbel" w:eastAsia="Meiryo" w:hAnsi="Corbel" w:cs="Meiryo"/>
                <w:b/>
                <w:i/>
                <w:szCs w:val="20"/>
                <w:u w:val="single"/>
              </w:rPr>
            </w:pPr>
            <w:r w:rsidRPr="00832D6D">
              <w:rPr>
                <w:rFonts w:ascii="Corbel" w:eastAsia="Meiryo" w:hAnsi="Corbel" w:cs="Meiryo"/>
                <w:b/>
                <w:i/>
                <w:szCs w:val="20"/>
                <w:u w:val="single"/>
              </w:rPr>
              <w:t>The left side of the notebook</w:t>
            </w:r>
            <w:r w:rsidR="00B73112" w:rsidRPr="00832D6D">
              <w:rPr>
                <w:rFonts w:ascii="Corbel" w:eastAsia="Meiryo" w:hAnsi="Corbel" w:cs="Meiryo"/>
                <w:b/>
                <w:i/>
                <w:szCs w:val="20"/>
                <w:u w:val="single"/>
              </w:rPr>
              <w:t>:</w:t>
            </w:r>
          </w:p>
          <w:p w:rsidR="00517DEF" w:rsidRPr="00832D6D" w:rsidRDefault="00517DEF" w:rsidP="00517DEF">
            <w:pPr>
              <w:rPr>
                <w:rFonts w:ascii="Corbel" w:eastAsia="Meiryo" w:hAnsi="Corbel" w:cs="Meiryo"/>
                <w:szCs w:val="20"/>
              </w:rPr>
            </w:pPr>
            <w:r w:rsidRPr="00832D6D">
              <w:rPr>
                <w:rFonts w:ascii="Corbel" w:eastAsia="Meiryo" w:hAnsi="Corbel" w:cs="Meiryo"/>
                <w:szCs w:val="20"/>
              </w:rPr>
              <w:t xml:space="preserve">• Stresses that writing down lecture notes does not mean </w:t>
            </w:r>
            <w:r w:rsidR="005D26DE" w:rsidRPr="00832D6D">
              <w:rPr>
                <w:rFonts w:ascii="Corbel" w:eastAsia="Meiryo" w:hAnsi="Corbel" w:cs="Meiryo"/>
                <w:szCs w:val="20"/>
              </w:rPr>
              <w:t>you</w:t>
            </w:r>
            <w:r w:rsidRPr="00832D6D">
              <w:rPr>
                <w:rFonts w:ascii="Corbel" w:eastAsia="Meiryo" w:hAnsi="Corbel" w:cs="Meiryo"/>
                <w:szCs w:val="20"/>
              </w:rPr>
              <w:t xml:space="preserve"> have learned the information. </w:t>
            </w:r>
            <w:r w:rsidR="005D26DE" w:rsidRPr="00832D6D">
              <w:rPr>
                <w:rFonts w:ascii="Corbel" w:eastAsia="Meiryo" w:hAnsi="Corbel" w:cs="Meiryo"/>
                <w:szCs w:val="20"/>
              </w:rPr>
              <w:t>You</w:t>
            </w:r>
            <w:r w:rsidRPr="00832D6D">
              <w:rPr>
                <w:rFonts w:ascii="Corbel" w:eastAsia="Meiryo" w:hAnsi="Corbel" w:cs="Meiryo"/>
                <w:szCs w:val="20"/>
              </w:rPr>
              <w:t xml:space="preserve"> must actively do something with the information before the internalize it.</w:t>
            </w:r>
          </w:p>
          <w:p w:rsidR="00517DEF" w:rsidRPr="00832D6D" w:rsidRDefault="00517DEF" w:rsidP="00517DEF">
            <w:pPr>
              <w:rPr>
                <w:rFonts w:ascii="Corbel" w:eastAsia="Meiryo" w:hAnsi="Corbel" w:cs="Meiryo"/>
                <w:szCs w:val="20"/>
              </w:rPr>
            </w:pPr>
            <w:r w:rsidRPr="00832D6D">
              <w:rPr>
                <w:rFonts w:ascii="Corbel" w:eastAsia="Meiryo" w:hAnsi="Corbel" w:cs="Meiryo"/>
                <w:szCs w:val="20"/>
              </w:rPr>
              <w:t xml:space="preserve">• Clearly indicates which ideas are the teacher’s and which </w:t>
            </w:r>
            <w:r w:rsidR="00AE508E" w:rsidRPr="00832D6D">
              <w:rPr>
                <w:rFonts w:ascii="Corbel" w:eastAsia="Meiryo" w:hAnsi="Corbel" w:cs="Meiryo"/>
                <w:szCs w:val="20"/>
              </w:rPr>
              <w:t xml:space="preserve">ideas </w:t>
            </w:r>
            <w:r w:rsidRPr="00832D6D">
              <w:rPr>
                <w:rFonts w:ascii="Corbel" w:eastAsia="Meiryo" w:hAnsi="Corbel" w:cs="Meiryo"/>
                <w:szCs w:val="20"/>
              </w:rPr>
              <w:t xml:space="preserve">are </w:t>
            </w:r>
            <w:r w:rsidR="00AE508E" w:rsidRPr="00832D6D">
              <w:rPr>
                <w:rFonts w:ascii="Corbel" w:eastAsia="Meiryo" w:hAnsi="Corbel" w:cs="Meiryo"/>
                <w:szCs w:val="20"/>
              </w:rPr>
              <w:t>your</w:t>
            </w:r>
            <w:r w:rsidRPr="00832D6D">
              <w:rPr>
                <w:rFonts w:ascii="Corbel" w:eastAsia="Meiryo" w:hAnsi="Corbel" w:cs="Meiryo"/>
                <w:szCs w:val="20"/>
              </w:rPr>
              <w:t>s</w:t>
            </w:r>
            <w:r w:rsidR="00AE508E" w:rsidRPr="00832D6D">
              <w:rPr>
                <w:rFonts w:ascii="Corbel" w:eastAsia="Meiryo" w:hAnsi="Corbel" w:cs="Meiryo"/>
                <w:szCs w:val="20"/>
              </w:rPr>
              <w:t xml:space="preserve">. Everything on the left side is your </w:t>
            </w:r>
            <w:r w:rsidRPr="00832D6D">
              <w:rPr>
                <w:rFonts w:ascii="Corbel" w:eastAsia="Meiryo" w:hAnsi="Corbel" w:cs="Meiryo"/>
                <w:szCs w:val="20"/>
              </w:rPr>
              <w:t>ideas and belong</w:t>
            </w:r>
            <w:r w:rsidR="00D07293" w:rsidRPr="00832D6D">
              <w:rPr>
                <w:rFonts w:ascii="Corbel" w:eastAsia="Meiryo" w:hAnsi="Corbel" w:cs="Meiryo"/>
                <w:szCs w:val="20"/>
              </w:rPr>
              <w:t>s</w:t>
            </w:r>
            <w:r w:rsidRPr="00832D6D">
              <w:rPr>
                <w:rFonts w:ascii="Corbel" w:eastAsia="Meiryo" w:hAnsi="Corbel" w:cs="Meiryo"/>
                <w:szCs w:val="20"/>
              </w:rPr>
              <w:t xml:space="preserve"> to </w:t>
            </w:r>
            <w:r w:rsidR="00AE508E" w:rsidRPr="00832D6D">
              <w:rPr>
                <w:rFonts w:ascii="Corbel" w:eastAsia="Meiryo" w:hAnsi="Corbel" w:cs="Meiryo"/>
                <w:szCs w:val="20"/>
              </w:rPr>
              <w:t>you</w:t>
            </w:r>
            <w:r w:rsidRPr="00832D6D">
              <w:rPr>
                <w:rFonts w:ascii="Corbel" w:eastAsia="Meiryo" w:hAnsi="Corbel" w:cs="Meiryo"/>
                <w:szCs w:val="20"/>
              </w:rPr>
              <w:t>.</w:t>
            </w:r>
          </w:p>
          <w:p w:rsidR="00517DEF" w:rsidRPr="00832D6D" w:rsidRDefault="00517DEF" w:rsidP="00517DEF">
            <w:pPr>
              <w:rPr>
                <w:rFonts w:ascii="Corbel" w:eastAsia="Meiryo" w:hAnsi="Corbel" w:cs="Meiryo"/>
                <w:szCs w:val="20"/>
              </w:rPr>
            </w:pPr>
            <w:r w:rsidRPr="00832D6D">
              <w:rPr>
                <w:rFonts w:ascii="Corbel" w:eastAsia="Meiryo" w:hAnsi="Corbel" w:cs="Meiryo"/>
                <w:szCs w:val="20"/>
              </w:rPr>
              <w:t xml:space="preserve">• Gives </w:t>
            </w:r>
            <w:r w:rsidR="00AE508E" w:rsidRPr="00832D6D">
              <w:rPr>
                <w:rFonts w:ascii="Corbel" w:eastAsia="Meiryo" w:hAnsi="Corbel" w:cs="Meiryo"/>
                <w:szCs w:val="20"/>
              </w:rPr>
              <w:t>you</w:t>
            </w:r>
            <w:r w:rsidRPr="00832D6D">
              <w:rPr>
                <w:rFonts w:ascii="Corbel" w:eastAsia="Meiryo" w:hAnsi="Corbel" w:cs="Meiryo"/>
                <w:szCs w:val="20"/>
              </w:rPr>
              <w:t xml:space="preserve"> permission to be playful and experimental since </w:t>
            </w:r>
            <w:r w:rsidR="00AE508E" w:rsidRPr="00832D6D">
              <w:rPr>
                <w:rFonts w:ascii="Corbel" w:eastAsia="Meiryo" w:hAnsi="Corbel" w:cs="Meiryo"/>
                <w:szCs w:val="20"/>
              </w:rPr>
              <w:t>you</w:t>
            </w:r>
            <w:r w:rsidRPr="00832D6D">
              <w:rPr>
                <w:rFonts w:ascii="Corbel" w:eastAsia="Meiryo" w:hAnsi="Corbel" w:cs="Meiryo"/>
                <w:szCs w:val="20"/>
              </w:rPr>
              <w:t xml:space="preserve"> know the left side is </w:t>
            </w:r>
            <w:r w:rsidR="00AE508E" w:rsidRPr="00832D6D">
              <w:rPr>
                <w:rFonts w:ascii="Corbel" w:eastAsia="Meiryo" w:hAnsi="Corbel" w:cs="Meiryo"/>
                <w:szCs w:val="20"/>
              </w:rPr>
              <w:t>your</w:t>
            </w:r>
            <w:r w:rsidRPr="00832D6D">
              <w:rPr>
                <w:rFonts w:ascii="Corbel" w:eastAsia="Meiryo" w:hAnsi="Corbel" w:cs="Meiryo"/>
                <w:szCs w:val="20"/>
              </w:rPr>
              <w:t xml:space="preserve"> page and will not be interfering with class notes.</w:t>
            </w:r>
          </w:p>
          <w:p w:rsidR="00832D6D" w:rsidRPr="00832D6D" w:rsidRDefault="00517DEF" w:rsidP="00AE508E">
            <w:pPr>
              <w:rPr>
                <w:rFonts w:ascii="Corbel" w:eastAsia="Meiryo" w:hAnsi="Corbel" w:cs="Meiryo"/>
                <w:sz w:val="20"/>
                <w:szCs w:val="20"/>
              </w:rPr>
            </w:pPr>
            <w:r w:rsidRPr="00832D6D">
              <w:rPr>
                <w:rFonts w:ascii="Corbel" w:eastAsia="Meiryo" w:hAnsi="Corbel" w:cs="Meiryo"/>
                <w:szCs w:val="20"/>
              </w:rPr>
              <w:t xml:space="preserve">• Allows </w:t>
            </w:r>
            <w:r w:rsidR="00AE508E" w:rsidRPr="00832D6D">
              <w:rPr>
                <w:rFonts w:ascii="Corbel" w:eastAsia="Meiryo" w:hAnsi="Corbel" w:cs="Meiryo"/>
                <w:szCs w:val="20"/>
              </w:rPr>
              <w:t>you</w:t>
            </w:r>
            <w:r w:rsidRPr="00832D6D">
              <w:rPr>
                <w:rFonts w:ascii="Corbel" w:eastAsia="Meiryo" w:hAnsi="Corbel" w:cs="Meiryo"/>
                <w:szCs w:val="20"/>
              </w:rPr>
              <w:t xml:space="preserve"> to use various learning styles to pro</w:t>
            </w:r>
            <w:r w:rsidR="00B73112" w:rsidRPr="00832D6D">
              <w:rPr>
                <w:rFonts w:ascii="Corbel" w:eastAsia="Meiryo" w:hAnsi="Corbel" w:cs="Meiryo"/>
                <w:szCs w:val="20"/>
              </w:rPr>
              <w:t>cess information.</w:t>
            </w:r>
          </w:p>
        </w:tc>
        <w:tc>
          <w:tcPr>
            <w:tcW w:w="3960" w:type="dxa"/>
          </w:tcPr>
          <w:p w:rsidR="005B63A3" w:rsidRPr="00832D6D" w:rsidRDefault="002003BC" w:rsidP="002003BC">
            <w:pPr>
              <w:pStyle w:val="ListParagraph"/>
              <w:ind w:left="0"/>
              <w:rPr>
                <w:rFonts w:ascii="Corbel" w:eastAsia="Meiryo" w:hAnsi="Corbel" w:cs="Meiryo"/>
                <w:b/>
                <w:sz w:val="28"/>
                <w:szCs w:val="24"/>
              </w:rPr>
            </w:pPr>
            <w:r w:rsidRPr="00832D6D">
              <w:rPr>
                <w:rFonts w:ascii="Corbel" w:eastAsia="Meiryo" w:hAnsi="Corbel" w:cs="Meiryo"/>
                <w:noProof/>
                <w:szCs w:val="20"/>
              </w:rPr>
              <mc:AlternateContent>
                <mc:Choice Requires="wps">
                  <w:drawing>
                    <wp:anchor distT="0" distB="0" distL="114300" distR="114300" simplePos="0" relativeHeight="251661312" behindDoc="0" locked="0" layoutInCell="1" allowOverlap="1" wp14:anchorId="202F8B17" wp14:editId="5AF7BB15">
                      <wp:simplePos x="0" y="0"/>
                      <wp:positionH relativeFrom="column">
                        <wp:posOffset>1607820</wp:posOffset>
                      </wp:positionH>
                      <wp:positionV relativeFrom="paragraph">
                        <wp:posOffset>24130</wp:posOffset>
                      </wp:positionV>
                      <wp:extent cx="8001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9525">
                                <a:solidFill>
                                  <a:srgbClr val="000000"/>
                                </a:solidFill>
                                <a:prstDash val="dash"/>
                                <a:miter lim="800000"/>
                                <a:headEnd/>
                                <a:tailEnd/>
                              </a:ln>
                            </wps:spPr>
                            <wps:txbx>
                              <w:txbxContent>
                                <w:p w:rsidR="00832D6D" w:rsidRPr="00832D6D" w:rsidRDefault="00832D6D" w:rsidP="00832D6D">
                                  <w:pPr>
                                    <w:spacing w:after="0"/>
                                    <w:rPr>
                                      <w:rFonts w:ascii="Meiryo" w:eastAsia="Meiryo" w:hAnsi="Meiryo" w:cs="Meiryo"/>
                                      <w:b/>
                                    </w:rPr>
                                  </w:pPr>
                                  <w:r w:rsidRPr="00832D6D">
                                    <w:rPr>
                                      <w:rFonts w:ascii="Meiryo" w:eastAsia="Meiryo" w:hAnsi="Meiryo" w:cs="Meiryo"/>
                                      <w:b/>
                                    </w:rPr>
                                    <w:t>PAGE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6pt;margin-top:1.9pt;width:63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">
                      <v:stroke dashstyle="dash"/>
                      <v:textbox>
                        <w:txbxContent>
                          <w:p w:rsidR="00832D6D" w:rsidRPr="00832D6D" w:rsidRDefault="00832D6D" w:rsidP="00832D6D">
                            <w:pPr>
                              <w:spacing w:after="0"/>
                              <w:rPr>
                                <w:rFonts w:ascii="Meiryo" w:eastAsia="Meiryo" w:hAnsi="Meiryo" w:cs="Meiryo"/>
                                <w:b/>
                              </w:rPr>
                            </w:pPr>
                            <w:r w:rsidRPr="00832D6D">
                              <w:rPr>
                                <w:rFonts w:ascii="Meiryo" w:eastAsia="Meiryo" w:hAnsi="Meiryo" w:cs="Meiryo"/>
                                <w:b/>
                              </w:rPr>
                              <w:t>PAGE #</w:t>
                            </w:r>
                          </w:p>
                        </w:txbxContent>
                      </v:textbox>
                    </v:shape>
                  </w:pict>
                </mc:Fallback>
              </mc:AlternateContent>
            </w:r>
            <w:r w:rsidR="005B63A3" w:rsidRPr="00832D6D">
              <w:rPr>
                <w:rFonts w:ascii="Corbel" w:eastAsia="Meiryo" w:hAnsi="Corbel" w:cs="Meiryo"/>
                <w:b/>
                <w:sz w:val="28"/>
                <w:szCs w:val="24"/>
              </w:rPr>
              <w:t>Date</w:t>
            </w:r>
          </w:p>
          <w:p w:rsidR="005B63A3" w:rsidRPr="00832D6D" w:rsidRDefault="005B63A3" w:rsidP="005B63A3">
            <w:pPr>
              <w:pStyle w:val="ListParagraph"/>
              <w:ind w:left="0"/>
              <w:jc w:val="center"/>
              <w:rPr>
                <w:rFonts w:ascii="Corbel" w:eastAsia="Meiryo" w:hAnsi="Corbel" w:cs="Meiryo"/>
                <w:b/>
                <w:sz w:val="28"/>
                <w:szCs w:val="24"/>
              </w:rPr>
            </w:pPr>
            <w:r w:rsidRPr="00832D6D">
              <w:rPr>
                <w:rFonts w:ascii="Corbel" w:eastAsia="Meiryo" w:hAnsi="Corbel" w:cs="Meiryo"/>
                <w:b/>
                <w:sz w:val="28"/>
                <w:szCs w:val="24"/>
              </w:rPr>
              <w:t xml:space="preserve">Title </w:t>
            </w:r>
          </w:p>
          <w:p w:rsidR="005B63A3" w:rsidRPr="00832D6D" w:rsidRDefault="005B63A3" w:rsidP="005B63A3">
            <w:pPr>
              <w:pStyle w:val="ListParagraph"/>
              <w:ind w:left="0"/>
              <w:jc w:val="center"/>
              <w:rPr>
                <w:rFonts w:ascii="Corbel" w:eastAsia="Meiryo" w:hAnsi="Corbel" w:cs="Meiryo"/>
                <w:szCs w:val="20"/>
              </w:rPr>
            </w:pPr>
          </w:p>
          <w:p w:rsidR="00B73112" w:rsidRPr="00832D6D" w:rsidRDefault="00B73112" w:rsidP="00B73112">
            <w:pPr>
              <w:rPr>
                <w:rFonts w:ascii="Corbel" w:eastAsia="Meiryo" w:hAnsi="Corbel" w:cs="Meiryo"/>
                <w:szCs w:val="20"/>
              </w:rPr>
            </w:pPr>
            <w:r w:rsidRPr="00832D6D">
              <w:rPr>
                <w:rFonts w:ascii="Corbel" w:eastAsia="Meiryo" w:hAnsi="Corbel" w:cs="Meiryo"/>
                <w:szCs w:val="20"/>
              </w:rPr>
              <w:t>The right side of the notebook (the “input” side) is used for recording class notes, discussion notes, and reading notes. Typically, all “testable” information is found here. Historical information can be organized in the form of traditional outline notes. However, the right side of the notebook is also an excellent place for the teacher to model how to think graphically by using illustrated outlines, flow charts, annotated slides, T-charts, and other graphic organizers. Handouts with new information also go on the right side.</w:t>
            </w:r>
          </w:p>
          <w:p w:rsidR="00B73112" w:rsidRPr="00832D6D" w:rsidRDefault="00B73112" w:rsidP="00B73112">
            <w:pPr>
              <w:rPr>
                <w:rFonts w:ascii="Corbel" w:eastAsia="Meiryo" w:hAnsi="Corbel" w:cs="Meiryo"/>
                <w:szCs w:val="20"/>
              </w:rPr>
            </w:pPr>
          </w:p>
          <w:p w:rsidR="00B73112" w:rsidRPr="00832D6D" w:rsidRDefault="00B73112" w:rsidP="00B73112">
            <w:pPr>
              <w:rPr>
                <w:rFonts w:ascii="Corbel" w:eastAsia="Meiryo" w:hAnsi="Corbel" w:cs="Meiryo"/>
                <w:b/>
                <w:i/>
                <w:szCs w:val="20"/>
                <w:u w:val="single"/>
              </w:rPr>
            </w:pPr>
            <w:r w:rsidRPr="00832D6D">
              <w:rPr>
                <w:rFonts w:ascii="Corbel" w:eastAsia="Meiryo" w:hAnsi="Corbel" w:cs="Meiryo"/>
                <w:b/>
                <w:i/>
                <w:szCs w:val="20"/>
                <w:u w:val="single"/>
              </w:rPr>
              <w:t>The right side of the notebook:</w:t>
            </w:r>
          </w:p>
          <w:p w:rsidR="00B73112" w:rsidRPr="00832D6D" w:rsidRDefault="00B73112" w:rsidP="00B73112">
            <w:pPr>
              <w:rPr>
                <w:rFonts w:ascii="Corbel" w:eastAsia="Meiryo" w:hAnsi="Corbel" w:cs="Meiryo"/>
                <w:szCs w:val="20"/>
              </w:rPr>
            </w:pPr>
            <w:r w:rsidRPr="00832D6D">
              <w:rPr>
                <w:rFonts w:ascii="Corbel" w:eastAsia="Meiryo" w:hAnsi="Corbel" w:cs="Meiryo"/>
                <w:szCs w:val="20"/>
              </w:rPr>
              <w:t>• Is where the teacher organizes a common set of information that all students must know.</w:t>
            </w:r>
          </w:p>
          <w:p w:rsidR="005B63A3" w:rsidRPr="00832D6D" w:rsidRDefault="00B73112" w:rsidP="00AE508E">
            <w:pPr>
              <w:rPr>
                <w:rFonts w:ascii="Corbel" w:eastAsia="Meiryo" w:hAnsi="Corbel" w:cs="Meiryo"/>
                <w:sz w:val="20"/>
                <w:szCs w:val="20"/>
              </w:rPr>
            </w:pPr>
            <w:r w:rsidRPr="00832D6D">
              <w:rPr>
                <w:rFonts w:ascii="Corbel" w:eastAsia="Meiryo" w:hAnsi="Corbel" w:cs="Meiryo"/>
                <w:szCs w:val="20"/>
              </w:rPr>
              <w:t xml:space="preserve">• Gives </w:t>
            </w:r>
            <w:r w:rsidR="00AE508E" w:rsidRPr="00832D6D">
              <w:rPr>
                <w:rFonts w:ascii="Corbel" w:eastAsia="Meiryo" w:hAnsi="Corbel" w:cs="Meiryo"/>
                <w:szCs w:val="20"/>
              </w:rPr>
              <w:t>you</w:t>
            </w:r>
            <w:r w:rsidRPr="00832D6D">
              <w:rPr>
                <w:rFonts w:ascii="Corbel" w:eastAsia="Meiryo" w:hAnsi="Corbel" w:cs="Meiryo"/>
                <w:szCs w:val="20"/>
              </w:rPr>
              <w:t xml:space="preserve"> the “essentials</w:t>
            </w:r>
            <w:r w:rsidR="003A49D4" w:rsidRPr="00832D6D">
              <w:rPr>
                <w:rFonts w:ascii="Corbel" w:eastAsia="Meiryo" w:hAnsi="Corbel" w:cs="Meiryo"/>
                <w:szCs w:val="20"/>
              </w:rPr>
              <w:t>”</w:t>
            </w:r>
          </w:p>
        </w:tc>
      </w:tr>
    </w:tbl>
    <w:p w:rsidR="005F36ED" w:rsidRPr="00832D6D" w:rsidRDefault="005F36ED" w:rsidP="00DB2B76">
      <w:pPr>
        <w:spacing w:after="0"/>
        <w:rPr>
          <w:rFonts w:ascii="Corbel" w:eastAsia="Meiryo" w:hAnsi="Corbel" w:cs="Meiryo"/>
          <w:b/>
          <w:sz w:val="24"/>
          <w:szCs w:val="24"/>
        </w:rPr>
      </w:pPr>
    </w:p>
    <w:p w:rsidR="00FE7D75" w:rsidRPr="00832D6D" w:rsidRDefault="00517DEF" w:rsidP="00FE7D75">
      <w:pPr>
        <w:rPr>
          <w:rFonts w:ascii="Corbel" w:eastAsia="Meiryo" w:hAnsi="Corbel" w:cs="Meiryo"/>
          <w:b/>
          <w:sz w:val="24"/>
          <w:szCs w:val="24"/>
        </w:rPr>
        <w:sectPr w:rsidR="00FE7D75" w:rsidRPr="00832D6D" w:rsidSect="00517DEF">
          <w:pgSz w:w="12240" w:h="15840"/>
          <w:pgMar w:top="720" w:right="720" w:bottom="720" w:left="720" w:header="720" w:footer="720" w:gutter="0"/>
          <w:cols w:space="720"/>
          <w:docGrid w:linePitch="360"/>
        </w:sectPr>
      </w:pPr>
      <w:r w:rsidRPr="00832D6D">
        <w:rPr>
          <w:rFonts w:ascii="Corbel" w:eastAsia="Meiryo" w:hAnsi="Corbel" w:cs="Meiryo"/>
          <w:b/>
          <w:sz w:val="24"/>
          <w:szCs w:val="24"/>
        </w:rPr>
        <w:t>What are “</w:t>
      </w:r>
      <w:r w:rsidR="005B63A3" w:rsidRPr="00832D6D">
        <w:rPr>
          <w:rFonts w:ascii="Corbel" w:eastAsia="Meiryo" w:hAnsi="Corbel" w:cs="Meiryo"/>
          <w:b/>
          <w:sz w:val="24"/>
          <w:szCs w:val="24"/>
        </w:rPr>
        <w:t>Interactions</w:t>
      </w:r>
      <w:r w:rsidRPr="00832D6D">
        <w:rPr>
          <w:rFonts w:ascii="Corbel" w:eastAsia="Meiryo" w:hAnsi="Corbel" w:cs="Meiryo"/>
          <w:b/>
          <w:sz w:val="24"/>
          <w:szCs w:val="24"/>
        </w:rPr>
        <w:t>”</w:t>
      </w:r>
      <w:r w:rsidR="005B63A3" w:rsidRPr="00832D6D">
        <w:rPr>
          <w:rFonts w:ascii="Corbel" w:eastAsia="Meiryo" w:hAnsi="Corbel" w:cs="Meiryo"/>
          <w:b/>
          <w:sz w:val="24"/>
          <w:szCs w:val="24"/>
        </w:rPr>
        <w:t xml:space="preserve">? </w:t>
      </w:r>
      <w:r w:rsidR="00FE7D75" w:rsidRPr="00832D6D">
        <w:rPr>
          <w:rFonts w:ascii="Corbel" w:eastAsia="Meiryo" w:hAnsi="Corbel" w:cs="Meiryo"/>
          <w:b/>
          <w:sz w:val="24"/>
          <w:szCs w:val="24"/>
        </w:rPr>
        <w:t>(This list is not exhaustive)</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Venn Diagrams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Textbook Examples &amp; Interactions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Flow Charts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Pictures with Descriptions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Collage</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List of Review Questions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Connections to outside world</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Connections to vocabulary</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Article Analysis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Maps/Charts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Mnemonics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Paraphrase Notes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Additional Examples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 xml:space="preserve"> </w:t>
      </w:r>
      <w:r w:rsidR="005B63A3" w:rsidRPr="00832D6D">
        <w:rPr>
          <w:rFonts w:ascii="Corbel" w:eastAsia="Meiryo" w:hAnsi="Corbel" w:cs="Meiryo"/>
          <w:szCs w:val="20"/>
        </w:rPr>
        <w:t xml:space="preserve">Concept </w:t>
      </w:r>
      <w:r w:rsidRPr="00832D6D">
        <w:rPr>
          <w:rFonts w:ascii="Corbel" w:eastAsia="Meiryo" w:hAnsi="Corbel" w:cs="Meiryo"/>
          <w:szCs w:val="20"/>
        </w:rPr>
        <w:t>Map</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Brainstorming</w:t>
      </w:r>
    </w:p>
    <w:p w:rsidR="00FE7D75"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Reflections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Annotated Maps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Book or CD Covers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Poetry</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Illustrated Definitions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Timelines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w:t>
      </w:r>
      <w:proofErr w:type="spellStart"/>
      <w:r w:rsidRPr="00832D6D">
        <w:rPr>
          <w:rFonts w:ascii="Corbel" w:eastAsia="Meiryo" w:hAnsi="Corbel" w:cs="Meiryo"/>
          <w:szCs w:val="20"/>
        </w:rPr>
        <w:t>Pictowords</w:t>
      </w:r>
      <w:proofErr w:type="spellEnd"/>
      <w:r w:rsidRPr="00832D6D">
        <w:rPr>
          <w:rFonts w:ascii="Corbel" w:eastAsia="Meiryo" w:hAnsi="Corbel" w:cs="Meiryo"/>
          <w:szCs w:val="20"/>
        </w:rPr>
        <w:t>”</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Perspective Pieces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Connection to Current Events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Postcards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Spoke Diagrams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Spectrums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“What if?” Statements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Comics/Political Cartoons</w:t>
      </w:r>
    </w:p>
    <w:p w:rsidR="00B73112" w:rsidRPr="00B73112" w:rsidRDefault="00B73112" w:rsidP="00832D6D">
      <w:pPr>
        <w:pStyle w:val="ListParagraph"/>
        <w:ind w:left="360"/>
        <w:rPr>
          <w:rFonts w:ascii="Palatino Linotype" w:hAnsi="Palatino Linotype"/>
          <w:sz w:val="20"/>
          <w:szCs w:val="20"/>
        </w:rPr>
        <w:sectPr w:rsidR="00B73112" w:rsidRPr="00B73112" w:rsidSect="00517DEF">
          <w:type w:val="continuous"/>
          <w:pgSz w:w="12240" w:h="15840"/>
          <w:pgMar w:top="720" w:right="720" w:bottom="720" w:left="720" w:header="720" w:footer="720" w:gutter="0"/>
          <w:cols w:num="3" w:space="720"/>
          <w:docGrid w:linePitch="360"/>
        </w:sectPr>
      </w:pPr>
    </w:p>
    <w:p w:rsidR="002D3309" w:rsidRPr="00517DEF" w:rsidRDefault="002D3309">
      <w:pPr>
        <w:rPr>
          <w:rFonts w:ascii="Palatino Linotype" w:hAnsi="Palatino Linotype"/>
        </w:rPr>
      </w:pPr>
    </w:p>
    <w:sectPr w:rsidR="002D3309" w:rsidRPr="00517DEF" w:rsidSect="00517D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A8B"/>
    <w:multiLevelType w:val="hybridMultilevel"/>
    <w:tmpl w:val="5C4C2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164F3F"/>
    <w:multiLevelType w:val="hybridMultilevel"/>
    <w:tmpl w:val="F8B0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83C93"/>
    <w:multiLevelType w:val="hybridMultilevel"/>
    <w:tmpl w:val="91E6AF2C"/>
    <w:lvl w:ilvl="0" w:tplc="B68CCFC6">
      <w:start w:val="1"/>
      <w:numFmt w:val="decimal"/>
      <w:lvlText w:val="(%1)"/>
      <w:lvlJc w:val="left"/>
      <w:pPr>
        <w:ind w:left="1440" w:hanging="360"/>
      </w:pPr>
      <w:rPr>
        <w:rFonts w:ascii="Meiryo" w:eastAsia="Meiryo" w:hAnsi="Meiryo" w:cs="Meiry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C76CF4"/>
    <w:multiLevelType w:val="hybridMultilevel"/>
    <w:tmpl w:val="307A1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35869"/>
    <w:multiLevelType w:val="hybridMultilevel"/>
    <w:tmpl w:val="F9C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5"/>
    <w:rsid w:val="002003BC"/>
    <w:rsid w:val="002D3309"/>
    <w:rsid w:val="00371744"/>
    <w:rsid w:val="0038617C"/>
    <w:rsid w:val="003A49D4"/>
    <w:rsid w:val="003A5ABF"/>
    <w:rsid w:val="00430D45"/>
    <w:rsid w:val="00517DEF"/>
    <w:rsid w:val="005B63A3"/>
    <w:rsid w:val="005D26DE"/>
    <w:rsid w:val="005F36ED"/>
    <w:rsid w:val="00692FE5"/>
    <w:rsid w:val="00750DD3"/>
    <w:rsid w:val="00832D6D"/>
    <w:rsid w:val="00AE0515"/>
    <w:rsid w:val="00AE508E"/>
    <w:rsid w:val="00AF5199"/>
    <w:rsid w:val="00B73112"/>
    <w:rsid w:val="00D07293"/>
    <w:rsid w:val="00DB2B76"/>
    <w:rsid w:val="00EF6F18"/>
    <w:rsid w:val="00F03681"/>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75"/>
    <w:pPr>
      <w:ind w:left="720"/>
      <w:contextualSpacing/>
    </w:pPr>
  </w:style>
  <w:style w:type="table" w:styleId="TableGrid">
    <w:name w:val="Table Grid"/>
    <w:basedOn w:val="TableNormal"/>
    <w:uiPriority w:val="59"/>
    <w:rsid w:val="005B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75"/>
    <w:pPr>
      <w:ind w:left="720"/>
      <w:contextualSpacing/>
    </w:pPr>
  </w:style>
  <w:style w:type="table" w:styleId="TableGrid">
    <w:name w:val="Table Grid"/>
    <w:basedOn w:val="TableNormal"/>
    <w:uiPriority w:val="59"/>
    <w:rsid w:val="005B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Cain</dc:creator>
  <cp:lastModifiedBy>Ashley Flood</cp:lastModifiedBy>
  <cp:revision>10</cp:revision>
  <cp:lastPrinted>2013-08-13T21:25:00Z</cp:lastPrinted>
  <dcterms:created xsi:type="dcterms:W3CDTF">2013-08-10T20:04:00Z</dcterms:created>
  <dcterms:modified xsi:type="dcterms:W3CDTF">2013-08-13T21:26:00Z</dcterms:modified>
</cp:coreProperties>
</file>